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D7" w:rsidRPr="0042012C" w:rsidRDefault="005A3AD7" w:rsidP="005A3AD7">
      <w:r w:rsidRPr="0042012C">
        <w:rPr>
          <w:noProof/>
          <w:sz w:val="16"/>
          <w:szCs w:val="16"/>
        </w:rPr>
        <w:t xml:space="preserve">                                                                                              </w:t>
      </w:r>
      <w:r w:rsidRPr="0042012C">
        <w:rPr>
          <w:sz w:val="32"/>
          <w:szCs w:val="32"/>
        </w:rPr>
        <w:t xml:space="preserve">                                 </w:t>
      </w:r>
    </w:p>
    <w:p w:rsidR="005A3AD7" w:rsidRPr="0042012C" w:rsidRDefault="005A3AD7" w:rsidP="005A3AD7">
      <w:pPr>
        <w:ind w:left="540" w:right="1075" w:hanging="540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32"/>
          <w:szCs w:val="32"/>
        </w:rPr>
        <w:t xml:space="preserve">                                      </w:t>
      </w:r>
      <w:r w:rsidRPr="0042012C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42012C">
        <w:rPr>
          <w:rFonts w:ascii="Times New Roman" w:hAnsi="Times New Roman"/>
          <w:sz w:val="28"/>
          <w:szCs w:val="28"/>
        </w:rPr>
        <w:t>д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м и </w:t>
      </w:r>
      <w:proofErr w:type="spellStart"/>
      <w:r w:rsidRPr="0042012C">
        <w:rPr>
          <w:rFonts w:ascii="Times New Roman" w:hAnsi="Times New Roman"/>
          <w:sz w:val="28"/>
          <w:szCs w:val="28"/>
        </w:rPr>
        <w:t>н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и с т </w:t>
      </w:r>
      <w:proofErr w:type="spellStart"/>
      <w:proofErr w:type="gramStart"/>
      <w:r w:rsidRPr="0042012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2012C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42012C">
        <w:rPr>
          <w:rFonts w:ascii="Times New Roman" w:hAnsi="Times New Roman"/>
          <w:sz w:val="28"/>
          <w:szCs w:val="28"/>
        </w:rPr>
        <w:t>ц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и я</w:t>
      </w:r>
    </w:p>
    <w:p w:rsidR="005A3AD7" w:rsidRPr="0042012C" w:rsidRDefault="005A3AD7" w:rsidP="005A3AD7">
      <w:pPr>
        <w:ind w:left="540" w:right="1075" w:hanging="540"/>
        <w:jc w:val="center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муниципального образования Сабское сельское поселение Волосовского муниципального района</w:t>
      </w:r>
    </w:p>
    <w:p w:rsidR="005A3AD7" w:rsidRPr="0042012C" w:rsidRDefault="005A3AD7" w:rsidP="005A3AD7">
      <w:pPr>
        <w:ind w:left="540" w:right="1075" w:hanging="540"/>
        <w:jc w:val="center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Л е </w:t>
      </w:r>
      <w:proofErr w:type="spellStart"/>
      <w:r w:rsidRPr="0042012C">
        <w:rPr>
          <w:rFonts w:ascii="Times New Roman" w:hAnsi="Times New Roman"/>
          <w:sz w:val="28"/>
          <w:szCs w:val="28"/>
        </w:rPr>
        <w:t>н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2012C">
        <w:rPr>
          <w:rFonts w:ascii="Times New Roman" w:hAnsi="Times New Roman"/>
          <w:sz w:val="28"/>
          <w:szCs w:val="28"/>
        </w:rPr>
        <w:t>н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г </w:t>
      </w:r>
      <w:proofErr w:type="spellStart"/>
      <w:proofErr w:type="gramStart"/>
      <w:r w:rsidRPr="0042012C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2012C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42012C">
        <w:rPr>
          <w:rFonts w:ascii="Times New Roman" w:hAnsi="Times New Roman"/>
          <w:sz w:val="28"/>
          <w:szCs w:val="28"/>
        </w:rPr>
        <w:t>д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с к о </w:t>
      </w:r>
      <w:proofErr w:type="spellStart"/>
      <w:r w:rsidRPr="0042012C">
        <w:rPr>
          <w:rFonts w:ascii="Times New Roman" w:hAnsi="Times New Roman"/>
          <w:sz w:val="28"/>
          <w:szCs w:val="28"/>
        </w:rPr>
        <w:t>й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  о б л а с т и</w:t>
      </w:r>
    </w:p>
    <w:p w:rsidR="005A3AD7" w:rsidRPr="0042012C" w:rsidRDefault="005A3AD7" w:rsidP="005A3AD7">
      <w:pPr>
        <w:ind w:left="540" w:right="1075" w:hanging="540"/>
        <w:jc w:val="center"/>
        <w:rPr>
          <w:rFonts w:ascii="Times New Roman" w:hAnsi="Times New Roman"/>
          <w:sz w:val="28"/>
          <w:szCs w:val="28"/>
        </w:rPr>
      </w:pPr>
    </w:p>
    <w:p w:rsidR="005A3AD7" w:rsidRPr="0042012C" w:rsidRDefault="005A3AD7" w:rsidP="005A3AD7">
      <w:pPr>
        <w:ind w:left="540" w:right="-1" w:hanging="540"/>
        <w:rPr>
          <w:rFonts w:ascii="Times New Roman" w:hAnsi="Times New Roman"/>
          <w:sz w:val="32"/>
          <w:szCs w:val="32"/>
        </w:rPr>
      </w:pPr>
      <w:r w:rsidRPr="0042012C">
        <w:rPr>
          <w:rFonts w:ascii="Times New Roman" w:hAnsi="Times New Roman"/>
          <w:sz w:val="32"/>
          <w:szCs w:val="32"/>
        </w:rPr>
        <w:t xml:space="preserve">                          </w:t>
      </w:r>
      <w:r w:rsidR="0042012C" w:rsidRPr="0042012C">
        <w:rPr>
          <w:rFonts w:ascii="Times New Roman" w:hAnsi="Times New Roman"/>
          <w:sz w:val="32"/>
          <w:szCs w:val="32"/>
        </w:rPr>
        <w:t xml:space="preserve">              </w:t>
      </w:r>
      <w:r w:rsidRPr="0042012C">
        <w:rPr>
          <w:rFonts w:ascii="Times New Roman" w:hAnsi="Times New Roman"/>
          <w:sz w:val="32"/>
          <w:szCs w:val="32"/>
        </w:rPr>
        <w:t xml:space="preserve">  </w:t>
      </w:r>
      <w:proofErr w:type="gramStart"/>
      <w:r w:rsidRPr="0042012C">
        <w:rPr>
          <w:rFonts w:ascii="Times New Roman" w:hAnsi="Times New Roman"/>
          <w:sz w:val="32"/>
          <w:szCs w:val="32"/>
        </w:rPr>
        <w:t>П</w:t>
      </w:r>
      <w:proofErr w:type="gramEnd"/>
      <w:r w:rsidRPr="0042012C">
        <w:rPr>
          <w:rFonts w:ascii="Times New Roman" w:hAnsi="Times New Roman"/>
          <w:sz w:val="32"/>
          <w:szCs w:val="32"/>
        </w:rPr>
        <w:t xml:space="preserve"> О С Т А Н О В Л Е Н И Е     </w:t>
      </w:r>
    </w:p>
    <w:p w:rsidR="005A3AD7" w:rsidRPr="0042012C" w:rsidRDefault="005A3AD7" w:rsidP="005A3AD7">
      <w:pPr>
        <w:ind w:left="540" w:right="-1" w:hanging="540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    </w:t>
      </w:r>
    </w:p>
    <w:p w:rsidR="005A3AD7" w:rsidRPr="0042012C" w:rsidRDefault="005A3AD7" w:rsidP="005A3AD7">
      <w:pPr>
        <w:ind w:left="540" w:right="-1" w:hanging="540"/>
        <w:rPr>
          <w:rFonts w:ascii="Times New Roman" w:hAnsi="Times New Roman"/>
          <w:sz w:val="28"/>
          <w:szCs w:val="28"/>
        </w:rPr>
      </w:pPr>
      <w:r w:rsidRPr="005E4283">
        <w:rPr>
          <w:rFonts w:ascii="Times New Roman" w:hAnsi="Times New Roman"/>
          <w:sz w:val="28"/>
          <w:szCs w:val="28"/>
        </w:rPr>
        <w:t xml:space="preserve">От   </w:t>
      </w:r>
      <w:r w:rsidR="002B274F">
        <w:rPr>
          <w:rFonts w:ascii="Times New Roman" w:hAnsi="Times New Roman"/>
          <w:sz w:val="28"/>
          <w:szCs w:val="28"/>
        </w:rPr>
        <w:t>10 февраля</w:t>
      </w:r>
      <w:r w:rsidRPr="0042012C">
        <w:rPr>
          <w:rFonts w:ascii="Times New Roman" w:hAnsi="Times New Roman"/>
          <w:sz w:val="28"/>
          <w:szCs w:val="28"/>
        </w:rPr>
        <w:t xml:space="preserve"> 20</w:t>
      </w:r>
      <w:r w:rsidR="003B6EC5" w:rsidRPr="0042012C">
        <w:rPr>
          <w:rFonts w:ascii="Times New Roman" w:hAnsi="Times New Roman"/>
          <w:sz w:val="28"/>
          <w:szCs w:val="28"/>
        </w:rPr>
        <w:t>2</w:t>
      </w:r>
      <w:r w:rsidR="002B274F">
        <w:rPr>
          <w:rFonts w:ascii="Times New Roman" w:hAnsi="Times New Roman"/>
          <w:sz w:val="28"/>
          <w:szCs w:val="28"/>
        </w:rPr>
        <w:t>5</w:t>
      </w:r>
      <w:r w:rsidRPr="0042012C">
        <w:rPr>
          <w:rFonts w:ascii="Times New Roman" w:hAnsi="Times New Roman"/>
          <w:sz w:val="28"/>
          <w:szCs w:val="28"/>
        </w:rPr>
        <w:t xml:space="preserve"> </w:t>
      </w:r>
      <w:r w:rsidRPr="006C16EF">
        <w:rPr>
          <w:rFonts w:ascii="Times New Roman" w:hAnsi="Times New Roman"/>
          <w:sz w:val="28"/>
          <w:szCs w:val="28"/>
        </w:rPr>
        <w:t xml:space="preserve">года                   № </w:t>
      </w:r>
      <w:r w:rsidR="002B274F">
        <w:rPr>
          <w:rFonts w:ascii="Times New Roman" w:hAnsi="Times New Roman"/>
          <w:sz w:val="28"/>
          <w:szCs w:val="28"/>
        </w:rPr>
        <w:t>17/3</w:t>
      </w:r>
    </w:p>
    <w:p w:rsidR="005A3AD7" w:rsidRPr="0042012C" w:rsidRDefault="00BC4027" w:rsidP="005A3AD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5A3AD7" w:rsidRPr="0042012C">
        <w:rPr>
          <w:rFonts w:ascii="Times New Roman" w:hAnsi="Times New Roman" w:cs="Times New Roman"/>
          <w:sz w:val="28"/>
          <w:szCs w:val="28"/>
        </w:rPr>
        <w:t xml:space="preserve">«Об утверждении отчета о реализации муниципальной </w:t>
      </w:r>
    </w:p>
    <w:p w:rsidR="005A3AD7" w:rsidRPr="0042012C" w:rsidRDefault="005A3AD7" w:rsidP="005A3AD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C81EB9">
        <w:rPr>
          <w:rFonts w:ascii="Times New Roman" w:hAnsi="Times New Roman" w:cs="Times New Roman"/>
          <w:sz w:val="28"/>
          <w:szCs w:val="28"/>
        </w:rPr>
        <w:t>Комплексное</w:t>
      </w:r>
      <w:r w:rsidRPr="0042012C">
        <w:rPr>
          <w:rFonts w:ascii="Times New Roman" w:hAnsi="Times New Roman" w:cs="Times New Roman"/>
          <w:sz w:val="28"/>
          <w:szCs w:val="28"/>
        </w:rPr>
        <w:t xml:space="preserve"> развитие Сабского </w:t>
      </w:r>
    </w:p>
    <w:p w:rsidR="005A3AD7" w:rsidRPr="0042012C" w:rsidRDefault="005A3AD7" w:rsidP="005A3AD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сельского поселения Волосовского</w:t>
      </w:r>
    </w:p>
    <w:p w:rsidR="005A3AD7" w:rsidRPr="0042012C" w:rsidRDefault="005A3AD7" w:rsidP="005A3AD7">
      <w:pPr>
        <w:pStyle w:val="a6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области». </w:t>
      </w:r>
    </w:p>
    <w:p w:rsidR="005A3AD7" w:rsidRPr="0042012C" w:rsidRDefault="005A3AD7" w:rsidP="005A3AD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42012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 от 06 октября 2003 года №131-ФЗ «Об общих принципах организации местного самоуправления в Российской Федерации»,  постановлением Администрации Сабского сельского  поселения от     </w:t>
      </w:r>
      <w:r w:rsidRPr="00444080">
        <w:rPr>
          <w:rFonts w:ascii="Times New Roman" w:hAnsi="Times New Roman" w:cs="Times New Roman"/>
          <w:sz w:val="28"/>
          <w:szCs w:val="28"/>
        </w:rPr>
        <w:t xml:space="preserve">14.04.2014 г. </w:t>
      </w:r>
      <w:r w:rsidRPr="00592EF5">
        <w:rPr>
          <w:rFonts w:ascii="Times New Roman" w:hAnsi="Times New Roman" w:cs="Times New Roman"/>
          <w:sz w:val="28"/>
          <w:szCs w:val="28"/>
        </w:rPr>
        <w:t>№ 56 «Об утверждении Порядка разработки, реализации и оценки эффективности муниципальных программ»</w:t>
      </w:r>
      <w:r w:rsidR="00E23EA9" w:rsidRPr="00592EF5">
        <w:rPr>
          <w:rFonts w:ascii="Times New Roman" w:hAnsi="Times New Roman" w:cs="Times New Roman"/>
          <w:sz w:val="28"/>
          <w:szCs w:val="28"/>
        </w:rPr>
        <w:t xml:space="preserve"> </w:t>
      </w:r>
      <w:r w:rsidR="00E23EA9" w:rsidRPr="00592EF5">
        <w:rPr>
          <w:rFonts w:ascii="Times New Roman" w:hAnsi="Times New Roman"/>
          <w:sz w:val="28"/>
          <w:szCs w:val="28"/>
        </w:rPr>
        <w:t>(с изменениями от 21.10.2020 №142)</w:t>
      </w:r>
      <w:r w:rsidRPr="00592EF5">
        <w:rPr>
          <w:rFonts w:ascii="Times New Roman" w:hAnsi="Times New Roman" w:cs="Times New Roman"/>
          <w:sz w:val="28"/>
          <w:szCs w:val="28"/>
        </w:rPr>
        <w:t>,</w:t>
      </w:r>
      <w:r w:rsidRPr="0042012C">
        <w:rPr>
          <w:rFonts w:ascii="Times New Roman" w:hAnsi="Times New Roman" w:cs="Times New Roman"/>
          <w:sz w:val="28"/>
          <w:szCs w:val="28"/>
        </w:rPr>
        <w:t xml:space="preserve"> областным законом от </w:t>
      </w:r>
      <w:r w:rsidR="0042012C" w:rsidRPr="0042012C">
        <w:rPr>
          <w:rFonts w:ascii="Times New Roman" w:hAnsi="Times New Roman" w:cs="Times New Roman"/>
          <w:sz w:val="28"/>
          <w:szCs w:val="28"/>
        </w:rPr>
        <w:t>15 января 2018 года № 3-оз "О содействии участию населения в осуществлении местного самоуправления</w:t>
      </w:r>
      <w:proofErr w:type="gramEnd"/>
      <w:r w:rsidR="0042012C" w:rsidRPr="004201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012C" w:rsidRPr="0042012C">
        <w:rPr>
          <w:rFonts w:ascii="Times New Roman" w:hAnsi="Times New Roman" w:cs="Times New Roman"/>
          <w:sz w:val="28"/>
          <w:szCs w:val="28"/>
        </w:rPr>
        <w:t>в иных формах на территориях административных центров муниципальных образований Ленинградской области</w:t>
      </w:r>
      <w:r w:rsidR="0042012C" w:rsidRPr="00592EF5">
        <w:rPr>
          <w:rFonts w:ascii="Times New Roman" w:hAnsi="Times New Roman" w:cs="Times New Roman"/>
          <w:sz w:val="28"/>
          <w:szCs w:val="28"/>
        </w:rPr>
        <w:t>"</w:t>
      </w:r>
      <w:r w:rsidRPr="00592EF5">
        <w:rPr>
          <w:rFonts w:ascii="Times New Roman" w:hAnsi="Times New Roman" w:cs="Times New Roman"/>
          <w:sz w:val="28"/>
          <w:szCs w:val="28"/>
        </w:rPr>
        <w:t>, Решением Совета депутатов от 24.04.2013 года № 126 «Об утверждении Положения об организации деятельности старост, Общественных советов на территории Сабского сельского поселения Волосовского муниципального района Ленинградской области»,  в целях осуществления стратегических социально-экономических преобразований и принятия мер по созданию предпосылок для устойчивого</w:t>
      </w:r>
      <w:proofErr w:type="gramEnd"/>
      <w:r w:rsidRPr="00592EF5">
        <w:rPr>
          <w:rFonts w:ascii="Times New Roman" w:hAnsi="Times New Roman" w:cs="Times New Roman"/>
          <w:sz w:val="28"/>
          <w:szCs w:val="28"/>
        </w:rPr>
        <w:t xml:space="preserve"> развития территории поселения,</w:t>
      </w:r>
      <w:r w:rsidRPr="0042012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1. Утвердить отчет о реализации муниципальной программы Сабского сельского поселения «</w:t>
      </w:r>
      <w:r w:rsidR="00C81EB9">
        <w:rPr>
          <w:rFonts w:ascii="Times New Roman" w:hAnsi="Times New Roman" w:cs="Times New Roman"/>
          <w:sz w:val="28"/>
          <w:szCs w:val="28"/>
        </w:rPr>
        <w:t>Комплексное</w:t>
      </w:r>
      <w:r w:rsidRPr="0042012C">
        <w:rPr>
          <w:rFonts w:ascii="Times New Roman" w:hAnsi="Times New Roman" w:cs="Times New Roman"/>
          <w:sz w:val="28"/>
          <w:szCs w:val="28"/>
        </w:rPr>
        <w:t xml:space="preserve"> развитие Сабского сельского поселения Волосовского муниципального района Ленинградской области» за 20</w:t>
      </w:r>
      <w:r w:rsidR="00C81EB9">
        <w:rPr>
          <w:rFonts w:ascii="Times New Roman" w:hAnsi="Times New Roman" w:cs="Times New Roman"/>
          <w:sz w:val="28"/>
          <w:szCs w:val="28"/>
        </w:rPr>
        <w:t>2</w:t>
      </w:r>
      <w:r w:rsidR="001B0698">
        <w:rPr>
          <w:rFonts w:ascii="Times New Roman" w:hAnsi="Times New Roman" w:cs="Times New Roman"/>
          <w:sz w:val="28"/>
          <w:szCs w:val="28"/>
        </w:rPr>
        <w:t>3</w:t>
      </w:r>
      <w:r w:rsidRPr="0042012C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газете «Сабский вестник» и разместить на официальном сайте Сабского сельского поселения в сети «Интернет».</w:t>
      </w: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201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012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возлагаю на себя. </w:t>
      </w: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13BCB" w:rsidRPr="0042012C" w:rsidRDefault="00913BCB" w:rsidP="00913BC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</w:t>
      </w:r>
      <w:r w:rsidR="00BF40BA">
        <w:rPr>
          <w:rFonts w:ascii="Times New Roman" w:hAnsi="Times New Roman" w:cs="Times New Roman"/>
          <w:sz w:val="28"/>
          <w:szCs w:val="28"/>
        </w:rPr>
        <w:t>Д.Ю.Шубин</w:t>
      </w: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A3AD7" w:rsidRPr="0042012C" w:rsidRDefault="005A3AD7" w:rsidP="005A3A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5A3AD7" w:rsidRPr="0042012C" w:rsidRDefault="005A3AD7" w:rsidP="005A3A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№</w:t>
      </w:r>
      <w:r w:rsidR="00E67366">
        <w:rPr>
          <w:rFonts w:ascii="Times New Roman" w:hAnsi="Times New Roman" w:cs="Times New Roman"/>
          <w:sz w:val="28"/>
          <w:szCs w:val="28"/>
        </w:rPr>
        <w:t xml:space="preserve"> </w:t>
      </w:r>
      <w:r w:rsidR="00B15D75">
        <w:rPr>
          <w:rFonts w:ascii="Times New Roman" w:hAnsi="Times New Roman" w:cs="Times New Roman"/>
          <w:sz w:val="28"/>
          <w:szCs w:val="28"/>
        </w:rPr>
        <w:t>17/3</w:t>
      </w:r>
      <w:r w:rsidRPr="0042012C">
        <w:rPr>
          <w:rFonts w:ascii="Times New Roman" w:hAnsi="Times New Roman" w:cs="Times New Roman"/>
          <w:sz w:val="28"/>
          <w:szCs w:val="28"/>
        </w:rPr>
        <w:t xml:space="preserve"> от </w:t>
      </w:r>
      <w:r w:rsidR="00B15D75">
        <w:rPr>
          <w:rFonts w:ascii="Times New Roman" w:hAnsi="Times New Roman" w:cs="Times New Roman"/>
          <w:sz w:val="28"/>
          <w:szCs w:val="28"/>
        </w:rPr>
        <w:t>1</w:t>
      </w:r>
      <w:r w:rsidR="001B0698">
        <w:rPr>
          <w:rFonts w:ascii="Times New Roman" w:hAnsi="Times New Roman" w:cs="Times New Roman"/>
          <w:sz w:val="28"/>
          <w:szCs w:val="28"/>
        </w:rPr>
        <w:t>0</w:t>
      </w:r>
      <w:r w:rsidR="00B15D75">
        <w:rPr>
          <w:rFonts w:ascii="Times New Roman" w:hAnsi="Times New Roman" w:cs="Times New Roman"/>
          <w:sz w:val="28"/>
          <w:szCs w:val="28"/>
        </w:rPr>
        <w:t>.02</w:t>
      </w:r>
      <w:r w:rsidRPr="0042012C">
        <w:rPr>
          <w:rFonts w:ascii="Times New Roman" w:hAnsi="Times New Roman" w:cs="Times New Roman"/>
          <w:sz w:val="28"/>
          <w:szCs w:val="28"/>
        </w:rPr>
        <w:t>.20</w:t>
      </w:r>
      <w:r w:rsidR="00C81EB9">
        <w:rPr>
          <w:rFonts w:ascii="Times New Roman" w:hAnsi="Times New Roman" w:cs="Times New Roman"/>
          <w:sz w:val="28"/>
          <w:szCs w:val="28"/>
        </w:rPr>
        <w:t>2</w:t>
      </w:r>
      <w:r w:rsidR="00B15D75">
        <w:rPr>
          <w:rFonts w:ascii="Times New Roman" w:hAnsi="Times New Roman" w:cs="Times New Roman"/>
          <w:sz w:val="28"/>
          <w:szCs w:val="28"/>
        </w:rPr>
        <w:t>5</w:t>
      </w:r>
      <w:r w:rsidRPr="0042012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A3AD7" w:rsidRPr="0042012C" w:rsidRDefault="005A3AD7" w:rsidP="005A3AD7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6568F5" w:rsidRPr="0042012C" w:rsidRDefault="006568F5" w:rsidP="006568F5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Отчет о реализации муниципальной программы</w:t>
      </w:r>
    </w:p>
    <w:p w:rsidR="006568F5" w:rsidRPr="0042012C" w:rsidRDefault="006568F5" w:rsidP="006568F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>Сабского сельского поселения «</w:t>
      </w:r>
      <w:r w:rsidR="00C81EB9">
        <w:rPr>
          <w:rFonts w:ascii="Times New Roman" w:hAnsi="Times New Roman" w:cs="Times New Roman"/>
          <w:sz w:val="28"/>
          <w:szCs w:val="28"/>
        </w:rPr>
        <w:t>Комплексное</w:t>
      </w:r>
      <w:r w:rsidRPr="0042012C">
        <w:rPr>
          <w:rFonts w:ascii="Times New Roman" w:hAnsi="Times New Roman" w:cs="Times New Roman"/>
          <w:sz w:val="28"/>
          <w:szCs w:val="28"/>
        </w:rPr>
        <w:t xml:space="preserve"> развитие Сабского сельского поселения Волосовского муниципального района Ленинградской области».</w:t>
      </w:r>
    </w:p>
    <w:p w:rsidR="006568F5" w:rsidRPr="0042012C" w:rsidRDefault="006568F5" w:rsidP="006568F5">
      <w:pPr>
        <w:pStyle w:val="ConsPlusNonformat0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A3AD7" w:rsidRPr="0042012C">
        <w:rPr>
          <w:rFonts w:ascii="Times New Roman" w:hAnsi="Times New Roman" w:cs="Times New Roman"/>
          <w:sz w:val="28"/>
          <w:szCs w:val="28"/>
        </w:rPr>
        <w:t xml:space="preserve">                         за 20</w:t>
      </w:r>
      <w:r w:rsidR="00C81EB9">
        <w:rPr>
          <w:rFonts w:ascii="Times New Roman" w:hAnsi="Times New Roman" w:cs="Times New Roman"/>
          <w:sz w:val="28"/>
          <w:szCs w:val="28"/>
        </w:rPr>
        <w:t>2</w:t>
      </w:r>
      <w:r w:rsidR="00BC0529">
        <w:rPr>
          <w:rFonts w:ascii="Times New Roman" w:hAnsi="Times New Roman" w:cs="Times New Roman"/>
          <w:sz w:val="28"/>
          <w:szCs w:val="28"/>
        </w:rPr>
        <w:t>4</w:t>
      </w:r>
      <w:r w:rsidRPr="0042012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568F5" w:rsidRPr="0042012C" w:rsidRDefault="006568F5" w:rsidP="006568F5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p w:rsidR="006568F5" w:rsidRPr="0042012C" w:rsidRDefault="006568F5" w:rsidP="006568F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42012C">
        <w:rPr>
          <w:rFonts w:ascii="Times New Roman" w:hAnsi="Times New Roman" w:cs="Times New Roman"/>
          <w:color w:val="000000"/>
          <w:sz w:val="28"/>
          <w:szCs w:val="28"/>
        </w:rPr>
        <w:t xml:space="preserve">             Муниципальная программа Сабского</w:t>
      </w:r>
      <w:r w:rsidRPr="004201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201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012C">
        <w:rPr>
          <w:rFonts w:ascii="Times New Roman" w:hAnsi="Times New Roman" w:cs="Times New Roman"/>
          <w:sz w:val="28"/>
          <w:szCs w:val="28"/>
        </w:rPr>
        <w:t>«</w:t>
      </w:r>
      <w:r w:rsidR="00C81EB9">
        <w:rPr>
          <w:rFonts w:ascii="Times New Roman" w:hAnsi="Times New Roman" w:cs="Times New Roman"/>
          <w:sz w:val="28"/>
          <w:szCs w:val="28"/>
        </w:rPr>
        <w:t>Комплексное</w:t>
      </w:r>
      <w:r w:rsidRPr="0042012C">
        <w:rPr>
          <w:rFonts w:ascii="Times New Roman" w:hAnsi="Times New Roman" w:cs="Times New Roman"/>
          <w:sz w:val="28"/>
          <w:szCs w:val="28"/>
        </w:rPr>
        <w:t xml:space="preserve"> развитие Сабского сельского поселения Волосовского муниципального района Ленинградской области»</w:t>
      </w:r>
      <w:proofErr w:type="gramStart"/>
      <w:r w:rsidRPr="004201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012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2012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012C">
        <w:rPr>
          <w:rFonts w:ascii="Times New Roman" w:hAnsi="Times New Roman" w:cs="Times New Roman"/>
          <w:sz w:val="28"/>
          <w:szCs w:val="28"/>
        </w:rPr>
        <w:t xml:space="preserve">алее - Программа) </w:t>
      </w:r>
      <w:r w:rsidRPr="0042012C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утверждена </w:t>
      </w:r>
      <w:r w:rsidRPr="0042012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Сабского сельского поселения от </w:t>
      </w:r>
      <w:r w:rsidR="007527D1">
        <w:rPr>
          <w:rFonts w:ascii="Times New Roman" w:hAnsi="Times New Roman" w:cs="Times New Roman"/>
          <w:sz w:val="28"/>
          <w:szCs w:val="28"/>
        </w:rPr>
        <w:t>2</w:t>
      </w:r>
      <w:r w:rsidR="005B4B83">
        <w:rPr>
          <w:rFonts w:ascii="Times New Roman" w:hAnsi="Times New Roman" w:cs="Times New Roman"/>
          <w:sz w:val="28"/>
          <w:szCs w:val="28"/>
        </w:rPr>
        <w:t>1</w:t>
      </w:r>
      <w:r w:rsidRPr="0042012C">
        <w:rPr>
          <w:rFonts w:ascii="Times New Roman" w:hAnsi="Times New Roman" w:cs="Times New Roman"/>
          <w:sz w:val="28"/>
          <w:szCs w:val="28"/>
        </w:rPr>
        <w:t>.1</w:t>
      </w:r>
      <w:r w:rsidR="007527D1">
        <w:rPr>
          <w:rFonts w:ascii="Times New Roman" w:hAnsi="Times New Roman" w:cs="Times New Roman"/>
          <w:sz w:val="28"/>
          <w:szCs w:val="28"/>
        </w:rPr>
        <w:t>2</w:t>
      </w:r>
      <w:r w:rsidRPr="0042012C">
        <w:rPr>
          <w:rFonts w:ascii="Times New Roman" w:hAnsi="Times New Roman" w:cs="Times New Roman"/>
          <w:sz w:val="28"/>
          <w:szCs w:val="28"/>
        </w:rPr>
        <w:t>.20</w:t>
      </w:r>
      <w:r w:rsidR="005B4B83">
        <w:rPr>
          <w:rFonts w:ascii="Times New Roman" w:hAnsi="Times New Roman" w:cs="Times New Roman"/>
          <w:sz w:val="28"/>
          <w:szCs w:val="28"/>
        </w:rPr>
        <w:t>20</w:t>
      </w:r>
      <w:r w:rsidRPr="0042012C">
        <w:rPr>
          <w:rFonts w:ascii="Times New Roman" w:hAnsi="Times New Roman" w:cs="Times New Roman"/>
          <w:sz w:val="28"/>
          <w:szCs w:val="28"/>
        </w:rPr>
        <w:t xml:space="preserve"> №</w:t>
      </w:r>
      <w:r w:rsidR="005B4B83">
        <w:rPr>
          <w:rFonts w:ascii="Times New Roman" w:hAnsi="Times New Roman" w:cs="Times New Roman"/>
          <w:sz w:val="28"/>
          <w:szCs w:val="28"/>
        </w:rPr>
        <w:t>187</w:t>
      </w:r>
      <w:r w:rsidRPr="0042012C">
        <w:rPr>
          <w:rFonts w:ascii="Times New Roman" w:hAnsi="Times New Roman" w:cs="Times New Roman"/>
          <w:sz w:val="28"/>
          <w:szCs w:val="28"/>
        </w:rPr>
        <w:t>. Основная цель Программы – улучшение социально-экономического состояния и благосостояния проживающего населения на территории Сабского сельского поселения. Задачи программы:</w:t>
      </w:r>
    </w:p>
    <w:p w:rsidR="005A3AD7" w:rsidRPr="0042012C" w:rsidRDefault="005A3AD7" w:rsidP="005A3AD7">
      <w:pPr>
        <w:spacing w:line="240" w:lineRule="atLeast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-</w:t>
      </w:r>
      <w:r w:rsidRPr="0042012C">
        <w:rPr>
          <w:rFonts w:ascii="Times New Roman" w:hAnsi="Times New Roman"/>
          <w:sz w:val="28"/>
          <w:szCs w:val="28"/>
        </w:rPr>
        <w:t xml:space="preserve"> Создание условий для проведения мероприятий, направленных на развитие и содержание автомобильных дорог, на создание инвентаризационной и технической документации в сфере дорожного хозяйства, на проведение ремонтных работ по дорогам общего пользования и дворовых территорий на территории Сабского сельского поселения;</w:t>
      </w:r>
    </w:p>
    <w:p w:rsidR="005A3AD7" w:rsidRPr="0042012C" w:rsidRDefault="005A3AD7" w:rsidP="005A3AD7">
      <w:pPr>
        <w:spacing w:line="240" w:lineRule="atLeast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-</w:t>
      </w:r>
      <w:r w:rsidRPr="0042012C">
        <w:rPr>
          <w:rFonts w:ascii="Times New Roman" w:hAnsi="Times New Roman"/>
          <w:sz w:val="28"/>
          <w:szCs w:val="28"/>
        </w:rPr>
        <w:t xml:space="preserve"> создание условий для обеспечения мероприятий, направленных на создание безопасных условий существования граждан, проживающих на территории Сабского сельского поселения;</w:t>
      </w:r>
    </w:p>
    <w:p w:rsidR="005A3AD7" w:rsidRPr="0042012C" w:rsidRDefault="005A3AD7" w:rsidP="005A3AD7">
      <w:pPr>
        <w:spacing w:line="240" w:lineRule="atLeast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-</w:t>
      </w:r>
      <w:r w:rsidRPr="0042012C">
        <w:rPr>
          <w:rFonts w:ascii="Times New Roman" w:hAnsi="Times New Roman"/>
          <w:sz w:val="28"/>
          <w:szCs w:val="28"/>
        </w:rPr>
        <w:t xml:space="preserve"> создание условий для устойчивого функционирования коммунального хозяйства на территории Сабского сельского поселения.</w:t>
      </w:r>
    </w:p>
    <w:p w:rsidR="005A3AD7" w:rsidRPr="0042012C" w:rsidRDefault="005A3AD7" w:rsidP="005A3AD7">
      <w:pPr>
        <w:spacing w:line="240" w:lineRule="atLeast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-</w:t>
      </w:r>
      <w:r w:rsidRPr="0042012C">
        <w:rPr>
          <w:rFonts w:ascii="Times New Roman" w:hAnsi="Times New Roman"/>
          <w:sz w:val="28"/>
          <w:szCs w:val="28"/>
        </w:rPr>
        <w:t xml:space="preserve"> создание условий для проведения мероприятий, направленных на сферу благоустройства территории Сабского сельского поселения.</w:t>
      </w:r>
    </w:p>
    <w:p w:rsidR="006568F5" w:rsidRPr="0042012C" w:rsidRDefault="005A3AD7" w:rsidP="005A3AD7">
      <w:pPr>
        <w:widowControl w:val="0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 удовлетворение потребности сельского поселения, в том числе молодых семей и молодых специалистов, в благоустроенности жильем</w:t>
      </w:r>
    </w:p>
    <w:p w:rsidR="00BF1A10" w:rsidRPr="0042012C" w:rsidRDefault="00BF1A10" w:rsidP="005A3AD7">
      <w:pPr>
        <w:widowControl w:val="0"/>
        <w:rPr>
          <w:rFonts w:ascii="Times New Roman" w:hAnsi="Times New Roman"/>
          <w:b/>
          <w:sz w:val="28"/>
          <w:szCs w:val="28"/>
        </w:rPr>
      </w:pPr>
    </w:p>
    <w:p w:rsidR="006568F5" w:rsidRPr="0042012C" w:rsidRDefault="006568F5" w:rsidP="006568F5">
      <w:pPr>
        <w:widowControl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 xml:space="preserve">Результаты реализации основных мероприятий в разрезе </w:t>
      </w:r>
    </w:p>
    <w:p w:rsidR="006568F5" w:rsidRPr="0042012C" w:rsidRDefault="006568F5" w:rsidP="006568F5">
      <w:pPr>
        <w:widowControl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подпрограмм муниципальной программы.</w:t>
      </w:r>
    </w:p>
    <w:p w:rsidR="006568F5" w:rsidRPr="0042012C" w:rsidRDefault="006568F5" w:rsidP="006568F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Муни</w:t>
      </w:r>
      <w:r w:rsidR="008E6BAE" w:rsidRPr="0042012C">
        <w:rPr>
          <w:rFonts w:ascii="Times New Roman" w:hAnsi="Times New Roman"/>
          <w:sz w:val="28"/>
          <w:szCs w:val="28"/>
        </w:rPr>
        <w:t>ципальная программа состоит из 5</w:t>
      </w:r>
      <w:r w:rsidRPr="0042012C">
        <w:rPr>
          <w:rFonts w:ascii="Times New Roman" w:hAnsi="Times New Roman"/>
          <w:sz w:val="28"/>
          <w:szCs w:val="28"/>
        </w:rPr>
        <w:t xml:space="preserve"> подпрограмм:</w:t>
      </w:r>
    </w:p>
    <w:p w:rsidR="006568F5" w:rsidRPr="0042012C" w:rsidRDefault="006568F5" w:rsidP="006568F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 «Дорожное хозяйство Сабского сельского поселения» (далее подпрограмма 1);</w:t>
      </w:r>
    </w:p>
    <w:p w:rsidR="006568F5" w:rsidRPr="0042012C" w:rsidRDefault="006568F5" w:rsidP="006568F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 «Жилищно-коммунальное хозяйство  Сабского сельского поселения» (далее подпрограмма 2);</w:t>
      </w:r>
    </w:p>
    <w:p w:rsidR="006568F5" w:rsidRPr="0042012C" w:rsidRDefault="006568F5" w:rsidP="006568F5">
      <w:pPr>
        <w:widowControl w:val="0"/>
        <w:ind w:firstLine="709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 «</w:t>
      </w:r>
      <w:r w:rsidR="00C81EB9">
        <w:rPr>
          <w:rFonts w:ascii="Times New Roman" w:hAnsi="Times New Roman"/>
          <w:sz w:val="28"/>
          <w:szCs w:val="28"/>
        </w:rPr>
        <w:t>Комплексное</w:t>
      </w:r>
      <w:r w:rsidRPr="0042012C">
        <w:rPr>
          <w:rFonts w:ascii="Times New Roman" w:hAnsi="Times New Roman"/>
          <w:sz w:val="28"/>
          <w:szCs w:val="28"/>
        </w:rPr>
        <w:t xml:space="preserve"> развитие территории Сабского сельского поселения» (далее подпрограмма 3);</w:t>
      </w:r>
      <w:r w:rsidRPr="0042012C">
        <w:rPr>
          <w:rFonts w:ascii="Times New Roman" w:hAnsi="Times New Roman"/>
          <w:sz w:val="28"/>
          <w:szCs w:val="28"/>
        </w:rPr>
        <w:br/>
        <w:t xml:space="preserve">          - «Обеспечение защиты населения и территории МО Сабское сельское поселение </w:t>
      </w:r>
      <w:proofErr w:type="gramStart"/>
      <w:r w:rsidRPr="0042012C">
        <w:rPr>
          <w:rFonts w:ascii="Times New Roman" w:hAnsi="Times New Roman"/>
          <w:sz w:val="28"/>
          <w:szCs w:val="28"/>
        </w:rPr>
        <w:t>от</w:t>
      </w:r>
      <w:proofErr w:type="gramEnd"/>
      <w:r w:rsidRPr="0042012C">
        <w:rPr>
          <w:rFonts w:ascii="Times New Roman" w:hAnsi="Times New Roman"/>
          <w:sz w:val="28"/>
          <w:szCs w:val="28"/>
        </w:rPr>
        <w:t xml:space="preserve"> чрезвычайных ситуациях»  (далее подпрограмма 4);</w:t>
      </w:r>
    </w:p>
    <w:p w:rsidR="005A3AD7" w:rsidRPr="0042012C" w:rsidRDefault="00DC565A" w:rsidP="00DC565A">
      <w:pPr>
        <w:widowControl w:val="0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     </w:t>
      </w:r>
      <w:r w:rsidR="005A3AD7" w:rsidRPr="0042012C">
        <w:rPr>
          <w:rFonts w:ascii="Times New Roman" w:hAnsi="Times New Roman"/>
          <w:sz w:val="28"/>
          <w:szCs w:val="28"/>
        </w:rPr>
        <w:t xml:space="preserve">  - «Формирование комфортной городской среды»  (далее подпрограмма 5);</w:t>
      </w:r>
    </w:p>
    <w:p w:rsidR="005A3AD7" w:rsidRPr="0042012C" w:rsidRDefault="005A3AD7" w:rsidP="005A3AD7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6568F5" w:rsidRPr="0042012C" w:rsidRDefault="006568F5" w:rsidP="006568F5">
      <w:pPr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5A3AD7" w:rsidRPr="0042012C" w:rsidRDefault="005A3AD7" w:rsidP="006568F5">
      <w:pPr>
        <w:widowControl w:val="0"/>
        <w:ind w:firstLine="709"/>
        <w:rPr>
          <w:rFonts w:ascii="Times New Roman" w:hAnsi="Times New Roman"/>
          <w:sz w:val="28"/>
          <w:szCs w:val="28"/>
        </w:rPr>
      </w:pPr>
    </w:p>
    <w:p w:rsidR="002731F9" w:rsidRDefault="006568F5" w:rsidP="006568F5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lastRenderedPageBreak/>
        <w:t xml:space="preserve">            По подпрограмме 1 «Дорожное хозяйство Сабского сельского поселения» мероприятия: </w:t>
      </w:r>
    </w:p>
    <w:p w:rsidR="002731F9" w:rsidRDefault="002731F9" w:rsidP="002731F9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- 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мероприятия по </w:t>
      </w:r>
      <w:r>
        <w:rPr>
          <w:rFonts w:ascii="Times New Roman" w:hAnsi="Times New Roman"/>
          <w:b/>
          <w:i/>
          <w:sz w:val="28"/>
          <w:szCs w:val="28"/>
        </w:rPr>
        <w:t>текущему ремонту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дорог общего пользования муниципального значения и сооружения</w:t>
      </w:r>
      <w:r w:rsidRPr="0042012C">
        <w:rPr>
          <w:rFonts w:ascii="Times New Roman" w:hAnsi="Times New Roman"/>
          <w:sz w:val="28"/>
          <w:szCs w:val="28"/>
        </w:rPr>
        <w:t xml:space="preserve"> на них за 20</w:t>
      </w:r>
      <w:r w:rsidR="00B15D75">
        <w:rPr>
          <w:rFonts w:ascii="Times New Roman" w:hAnsi="Times New Roman"/>
          <w:sz w:val="28"/>
          <w:szCs w:val="28"/>
        </w:rPr>
        <w:t>24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="00B15D7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 000,00</w:t>
      </w:r>
      <w:r w:rsidRPr="0042012C">
        <w:rPr>
          <w:rFonts w:ascii="Times New Roman" w:hAnsi="Times New Roman"/>
          <w:sz w:val="28"/>
          <w:szCs w:val="28"/>
        </w:rPr>
        <w:t xml:space="preserve"> рублей, что составляет </w:t>
      </w:r>
      <w:r w:rsidR="00B15D7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</w:t>
      </w:r>
      <w:r w:rsidRPr="0042012C">
        <w:rPr>
          <w:rFonts w:ascii="Times New Roman" w:hAnsi="Times New Roman"/>
          <w:sz w:val="28"/>
          <w:szCs w:val="28"/>
        </w:rPr>
        <w:t xml:space="preserve">%.  В ходе мероприятий были выполнены работы </w:t>
      </w:r>
      <w:proofErr w:type="gramStart"/>
      <w:r w:rsidRPr="0042012C">
        <w:rPr>
          <w:rFonts w:ascii="Times New Roman" w:hAnsi="Times New Roman"/>
          <w:sz w:val="28"/>
          <w:szCs w:val="28"/>
        </w:rPr>
        <w:t>по</w:t>
      </w:r>
      <w:proofErr w:type="gramEnd"/>
      <w:r w:rsidRPr="0042012C">
        <w:rPr>
          <w:rFonts w:ascii="Times New Roman" w:hAnsi="Times New Roman"/>
          <w:sz w:val="28"/>
          <w:szCs w:val="28"/>
        </w:rPr>
        <w:t>:</w:t>
      </w:r>
    </w:p>
    <w:p w:rsidR="002731F9" w:rsidRDefault="002731F9" w:rsidP="002731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1410C">
        <w:rPr>
          <w:rFonts w:ascii="Times New Roman" w:hAnsi="Times New Roman"/>
          <w:sz w:val="28"/>
          <w:szCs w:val="28"/>
        </w:rPr>
        <w:t xml:space="preserve">      по проведению </w:t>
      </w:r>
      <w:proofErr w:type="spellStart"/>
      <w:proofErr w:type="gramStart"/>
      <w:r w:rsidR="00B15D75">
        <w:rPr>
          <w:rFonts w:ascii="Times New Roman" w:hAnsi="Times New Roman"/>
          <w:sz w:val="28"/>
          <w:szCs w:val="28"/>
        </w:rPr>
        <w:t>проведению</w:t>
      </w:r>
      <w:proofErr w:type="spellEnd"/>
      <w:proofErr w:type="gramEnd"/>
      <w:r w:rsidR="00B15D75">
        <w:rPr>
          <w:rFonts w:ascii="Times New Roman" w:hAnsi="Times New Roman"/>
          <w:sz w:val="28"/>
          <w:szCs w:val="28"/>
        </w:rPr>
        <w:t xml:space="preserve"> лабораторных испытаний</w:t>
      </w:r>
      <w:r w:rsidRPr="0051410C">
        <w:rPr>
          <w:rFonts w:ascii="Times New Roman" w:hAnsi="Times New Roman"/>
          <w:sz w:val="28"/>
          <w:szCs w:val="28"/>
        </w:rPr>
        <w:t xml:space="preserve"> в сумме </w:t>
      </w:r>
      <w:r w:rsidR="00B15D75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 000,00 рублей.</w:t>
      </w:r>
    </w:p>
    <w:p w:rsidR="009B547A" w:rsidRPr="00797399" w:rsidRDefault="006568F5" w:rsidP="0041345B">
      <w:pPr>
        <w:jc w:val="both"/>
        <w:rPr>
          <w:rFonts w:ascii="Times New Roman" w:hAnsi="Times New Roman"/>
          <w:sz w:val="28"/>
          <w:szCs w:val="28"/>
        </w:rPr>
      </w:pPr>
      <w:r w:rsidRPr="00797399">
        <w:rPr>
          <w:rFonts w:ascii="Times New Roman" w:hAnsi="Times New Roman"/>
          <w:sz w:val="28"/>
          <w:szCs w:val="28"/>
        </w:rPr>
        <w:t xml:space="preserve">- </w:t>
      </w:r>
      <w:r w:rsidRPr="00797399">
        <w:rPr>
          <w:rFonts w:ascii="Times New Roman" w:hAnsi="Times New Roman"/>
          <w:b/>
          <w:i/>
          <w:sz w:val="28"/>
          <w:szCs w:val="28"/>
        </w:rPr>
        <w:t>мероприятия по содержанию дорог общего пользования муниципального значения и сооружения</w:t>
      </w:r>
      <w:r w:rsidR="005A3AD7" w:rsidRPr="00797399">
        <w:rPr>
          <w:rFonts w:ascii="Times New Roman" w:hAnsi="Times New Roman"/>
          <w:sz w:val="28"/>
          <w:szCs w:val="28"/>
        </w:rPr>
        <w:t xml:space="preserve"> на них за 20</w:t>
      </w:r>
      <w:r w:rsidR="00596EB3" w:rsidRPr="00797399">
        <w:rPr>
          <w:rFonts w:ascii="Times New Roman" w:hAnsi="Times New Roman"/>
          <w:sz w:val="28"/>
          <w:szCs w:val="28"/>
        </w:rPr>
        <w:t>2</w:t>
      </w:r>
      <w:r w:rsidR="00B15D75">
        <w:rPr>
          <w:rFonts w:ascii="Times New Roman" w:hAnsi="Times New Roman"/>
          <w:sz w:val="28"/>
          <w:szCs w:val="28"/>
        </w:rPr>
        <w:t>4</w:t>
      </w:r>
      <w:r w:rsidRPr="00797399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="00B15D75">
        <w:rPr>
          <w:rFonts w:ascii="Times New Roman" w:hAnsi="Times New Roman"/>
          <w:sz w:val="28"/>
          <w:szCs w:val="28"/>
        </w:rPr>
        <w:t>5 406 392,51</w:t>
      </w:r>
      <w:r w:rsidR="001B0698">
        <w:rPr>
          <w:rFonts w:ascii="Times New Roman" w:hAnsi="Times New Roman"/>
          <w:sz w:val="28"/>
          <w:szCs w:val="28"/>
        </w:rPr>
        <w:t xml:space="preserve"> рубля</w:t>
      </w:r>
      <w:r w:rsidRPr="00797399">
        <w:rPr>
          <w:rFonts w:ascii="Times New Roman" w:hAnsi="Times New Roman"/>
          <w:sz w:val="28"/>
          <w:szCs w:val="28"/>
        </w:rPr>
        <w:t xml:space="preserve">, что составляет </w:t>
      </w:r>
      <w:r w:rsidR="00B15D75">
        <w:rPr>
          <w:rFonts w:ascii="Times New Roman" w:hAnsi="Times New Roman"/>
          <w:sz w:val="28"/>
          <w:szCs w:val="28"/>
        </w:rPr>
        <w:t>92</w:t>
      </w:r>
      <w:r w:rsidRPr="00797399">
        <w:rPr>
          <w:rFonts w:ascii="Times New Roman" w:hAnsi="Times New Roman"/>
          <w:sz w:val="28"/>
          <w:szCs w:val="28"/>
        </w:rPr>
        <w:t xml:space="preserve">%. </w:t>
      </w:r>
      <w:r w:rsidR="007821FA" w:rsidRPr="00797399">
        <w:rPr>
          <w:rFonts w:ascii="Times New Roman" w:hAnsi="Times New Roman"/>
          <w:sz w:val="28"/>
          <w:szCs w:val="28"/>
        </w:rPr>
        <w:t xml:space="preserve"> </w:t>
      </w:r>
      <w:r w:rsidRPr="00797399">
        <w:rPr>
          <w:rFonts w:ascii="Times New Roman" w:hAnsi="Times New Roman"/>
          <w:sz w:val="28"/>
          <w:szCs w:val="28"/>
        </w:rPr>
        <w:t xml:space="preserve">В ходе мероприятий были выполнены работы </w:t>
      </w:r>
      <w:proofErr w:type="gramStart"/>
      <w:r w:rsidRPr="00797399">
        <w:rPr>
          <w:rFonts w:ascii="Times New Roman" w:hAnsi="Times New Roman"/>
          <w:sz w:val="28"/>
          <w:szCs w:val="28"/>
        </w:rPr>
        <w:t>по</w:t>
      </w:r>
      <w:proofErr w:type="gramEnd"/>
      <w:r w:rsidR="007821FA" w:rsidRPr="00797399">
        <w:rPr>
          <w:rFonts w:ascii="Times New Roman" w:hAnsi="Times New Roman"/>
          <w:sz w:val="28"/>
          <w:szCs w:val="28"/>
        </w:rPr>
        <w:t>:</w:t>
      </w:r>
    </w:p>
    <w:p w:rsidR="0041345B" w:rsidRPr="00797399" w:rsidRDefault="0041345B" w:rsidP="0041345B">
      <w:pPr>
        <w:rPr>
          <w:rFonts w:ascii="Times New Roman" w:hAnsi="Times New Roman"/>
          <w:sz w:val="28"/>
          <w:szCs w:val="28"/>
        </w:rPr>
      </w:pPr>
      <w:r w:rsidRPr="00797399">
        <w:rPr>
          <w:rFonts w:ascii="Times New Roman" w:hAnsi="Times New Roman"/>
          <w:sz w:val="28"/>
          <w:szCs w:val="28"/>
        </w:rPr>
        <w:t xml:space="preserve">   расчистке дорог от снега по Сабскому поселению, согласно заключенным договорам подряда д.Б.Сабск, д.М.Сабск, </w:t>
      </w:r>
      <w:proofErr w:type="spellStart"/>
      <w:r w:rsidRPr="00797399">
        <w:rPr>
          <w:rFonts w:ascii="Times New Roman" w:hAnsi="Times New Roman"/>
          <w:sz w:val="28"/>
          <w:szCs w:val="28"/>
        </w:rPr>
        <w:t>д.Кр</w:t>
      </w:r>
      <w:proofErr w:type="gramStart"/>
      <w:r w:rsidRPr="00797399">
        <w:rPr>
          <w:rFonts w:ascii="Times New Roman" w:hAnsi="Times New Roman"/>
          <w:sz w:val="28"/>
          <w:szCs w:val="28"/>
        </w:rPr>
        <w:t>.М</w:t>
      </w:r>
      <w:proofErr w:type="gramEnd"/>
      <w:r w:rsidRPr="00797399">
        <w:rPr>
          <w:rFonts w:ascii="Times New Roman" w:hAnsi="Times New Roman"/>
          <w:sz w:val="28"/>
          <w:szCs w:val="28"/>
        </w:rPr>
        <w:t>аяк</w:t>
      </w:r>
      <w:proofErr w:type="spellEnd"/>
      <w:r w:rsidRPr="007973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97399">
        <w:rPr>
          <w:rFonts w:ascii="Times New Roman" w:hAnsi="Times New Roman"/>
          <w:sz w:val="28"/>
          <w:szCs w:val="28"/>
        </w:rPr>
        <w:t>д.Лемовжа</w:t>
      </w:r>
      <w:proofErr w:type="spellEnd"/>
      <w:r w:rsidRPr="00797399">
        <w:rPr>
          <w:rFonts w:ascii="Times New Roman" w:hAnsi="Times New Roman"/>
          <w:sz w:val="28"/>
          <w:szCs w:val="28"/>
        </w:rPr>
        <w:t xml:space="preserve">, д.Редкино, </w:t>
      </w:r>
      <w:proofErr w:type="spellStart"/>
      <w:r w:rsidRPr="00797399">
        <w:rPr>
          <w:rFonts w:ascii="Times New Roman" w:hAnsi="Times New Roman"/>
          <w:sz w:val="28"/>
          <w:szCs w:val="28"/>
        </w:rPr>
        <w:t>д.Мышкино</w:t>
      </w:r>
      <w:proofErr w:type="spellEnd"/>
      <w:r w:rsidRPr="00797399">
        <w:rPr>
          <w:rFonts w:ascii="Times New Roman" w:hAnsi="Times New Roman"/>
          <w:sz w:val="28"/>
          <w:szCs w:val="28"/>
        </w:rPr>
        <w:t>, д.Волна, д.Хотнежа, д.Устье и т.д.</w:t>
      </w:r>
      <w:r w:rsidRPr="007F2C85">
        <w:rPr>
          <w:rFonts w:ascii="Times New Roman" w:hAnsi="Times New Roman"/>
          <w:sz w:val="28"/>
          <w:szCs w:val="28"/>
          <w:highlight w:val="yellow"/>
        </w:rPr>
        <w:br/>
      </w:r>
      <w:r w:rsidRPr="00797399">
        <w:rPr>
          <w:rFonts w:ascii="Times New Roman" w:hAnsi="Times New Roman"/>
          <w:sz w:val="28"/>
          <w:szCs w:val="28"/>
        </w:rPr>
        <w:t xml:space="preserve">    выравниванию дорожного полотна и приведение в нормативное состояние обочин с использованием автогрейдера по Сабскому поселению</w:t>
      </w:r>
    </w:p>
    <w:p w:rsidR="0041345B" w:rsidRPr="0042012C" w:rsidRDefault="0041345B" w:rsidP="0041345B">
      <w:pPr>
        <w:rPr>
          <w:rFonts w:ascii="Times New Roman" w:hAnsi="Times New Roman"/>
          <w:sz w:val="28"/>
          <w:szCs w:val="28"/>
        </w:rPr>
      </w:pPr>
      <w:r w:rsidRPr="00797399">
        <w:rPr>
          <w:rFonts w:ascii="Times New Roman" w:hAnsi="Times New Roman"/>
          <w:sz w:val="28"/>
          <w:szCs w:val="28"/>
        </w:rPr>
        <w:t xml:space="preserve">   приобретение щебня известнякового фр.10-20</w:t>
      </w:r>
    </w:p>
    <w:p w:rsidR="00B15D75" w:rsidRDefault="00614FD9" w:rsidP="005951CD">
      <w:pPr>
        <w:rPr>
          <w:rStyle w:val="cs23fb0664"/>
          <w:rFonts w:ascii="Times New Roman" w:hAnsi="Times New Roman"/>
          <w:color w:val="000000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</w:t>
      </w:r>
      <w:r w:rsidR="0041345B">
        <w:rPr>
          <w:rFonts w:ascii="Times New Roman" w:hAnsi="Times New Roman"/>
          <w:b/>
          <w:i/>
          <w:sz w:val="28"/>
          <w:szCs w:val="28"/>
        </w:rPr>
        <w:t>мероприятия по реализации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</w:t>
      </w:r>
      <w:r w:rsidR="00406EA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Ленинградской области» </w:t>
      </w:r>
      <w:r w:rsidRPr="0042012C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B15D75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Pr="004201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5D75">
        <w:rPr>
          <w:rFonts w:ascii="Times New Roman" w:hAnsi="Times New Roman"/>
          <w:color w:val="000000"/>
          <w:sz w:val="28"/>
          <w:szCs w:val="28"/>
        </w:rPr>
        <w:t>1 121 300,00</w:t>
      </w:r>
      <w:r w:rsidRPr="005951CD">
        <w:rPr>
          <w:rFonts w:ascii="Times New Roman" w:hAnsi="Times New Roman"/>
          <w:color w:val="000000"/>
          <w:sz w:val="28"/>
          <w:szCs w:val="28"/>
        </w:rPr>
        <w:t xml:space="preserve"> рубл</w:t>
      </w:r>
      <w:r w:rsidR="00406EA1">
        <w:rPr>
          <w:rFonts w:ascii="Times New Roman" w:hAnsi="Times New Roman"/>
          <w:color w:val="000000"/>
          <w:sz w:val="28"/>
          <w:szCs w:val="28"/>
        </w:rPr>
        <w:t>ей</w:t>
      </w:r>
      <w:r w:rsidRPr="005951CD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="00406EA1">
        <w:rPr>
          <w:rFonts w:ascii="Times New Roman" w:hAnsi="Times New Roman"/>
          <w:color w:val="000000"/>
          <w:sz w:val="28"/>
          <w:szCs w:val="28"/>
        </w:rPr>
        <w:t>100</w:t>
      </w:r>
      <w:r w:rsidRPr="005951CD">
        <w:rPr>
          <w:rFonts w:ascii="Times New Roman" w:hAnsi="Times New Roman"/>
          <w:color w:val="000000"/>
          <w:sz w:val="28"/>
          <w:szCs w:val="28"/>
        </w:rPr>
        <w:t>% от запланированной суммы</w:t>
      </w:r>
      <w:proofErr w:type="gramStart"/>
      <w:r w:rsidRPr="005951CD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951CD">
        <w:rPr>
          <w:rFonts w:ascii="Times New Roman" w:hAnsi="Times New Roman"/>
          <w:color w:val="000000"/>
          <w:sz w:val="28"/>
          <w:szCs w:val="28"/>
        </w:rPr>
        <w:t xml:space="preserve"> в том числе: </w:t>
      </w:r>
      <w:r w:rsidR="001B0698">
        <w:rPr>
          <w:rFonts w:ascii="Times New Roman" w:hAnsi="Times New Roman"/>
          <w:color w:val="000000"/>
          <w:sz w:val="28"/>
          <w:szCs w:val="28"/>
        </w:rPr>
        <w:t>1</w:t>
      </w:r>
      <w:r w:rsidR="00B15D75">
        <w:rPr>
          <w:rFonts w:ascii="Times New Roman" w:hAnsi="Times New Roman"/>
          <w:color w:val="000000"/>
          <w:sz w:val="28"/>
          <w:szCs w:val="28"/>
        </w:rPr>
        <w:t> 020 382,71</w:t>
      </w:r>
      <w:r w:rsidRPr="005951CD">
        <w:rPr>
          <w:rFonts w:ascii="Times New Roman" w:hAnsi="Times New Roman"/>
          <w:color w:val="000000"/>
          <w:sz w:val="28"/>
          <w:szCs w:val="28"/>
        </w:rPr>
        <w:t xml:space="preserve"> рубл</w:t>
      </w:r>
      <w:r w:rsidR="00B15D75">
        <w:rPr>
          <w:rFonts w:ascii="Times New Roman" w:hAnsi="Times New Roman"/>
          <w:color w:val="000000"/>
          <w:sz w:val="28"/>
          <w:szCs w:val="28"/>
        </w:rPr>
        <w:t>я</w:t>
      </w:r>
      <w:r w:rsidRPr="005951CD">
        <w:rPr>
          <w:rFonts w:ascii="Times New Roman" w:hAnsi="Times New Roman"/>
          <w:color w:val="000000"/>
          <w:sz w:val="28"/>
          <w:szCs w:val="28"/>
        </w:rPr>
        <w:t xml:space="preserve"> за счет полученной субсидии бюджетам сельских поселений из областного бюджета. </w:t>
      </w:r>
      <w:r w:rsidRPr="0041345B">
        <w:rPr>
          <w:rFonts w:ascii="Times New Roman" w:hAnsi="Times New Roman"/>
          <w:color w:val="000000"/>
          <w:sz w:val="28"/>
          <w:szCs w:val="28"/>
        </w:rPr>
        <w:t xml:space="preserve">Расходы направлены на </w:t>
      </w:r>
      <w:r w:rsidR="00406EA1" w:rsidRPr="0041345B">
        <w:rPr>
          <w:rFonts w:ascii="Times New Roman" w:hAnsi="Times New Roman"/>
          <w:color w:val="000000"/>
          <w:sz w:val="28"/>
          <w:szCs w:val="28"/>
        </w:rPr>
        <w:t>р</w:t>
      </w:r>
      <w:r w:rsidR="00406EA1" w:rsidRPr="0041345B">
        <w:rPr>
          <w:rStyle w:val="cs23fb0664"/>
          <w:rFonts w:ascii="Times New Roman" w:hAnsi="Times New Roman"/>
          <w:color w:val="000000"/>
          <w:sz w:val="28"/>
          <w:szCs w:val="28"/>
        </w:rPr>
        <w:t xml:space="preserve">емонт дороги </w:t>
      </w:r>
      <w:proofErr w:type="gramStart"/>
      <w:r w:rsidR="00B15D75">
        <w:rPr>
          <w:rStyle w:val="cs23fb0664"/>
          <w:rFonts w:ascii="Times New Roman" w:hAnsi="Times New Roman"/>
          <w:color w:val="000000"/>
          <w:sz w:val="28"/>
          <w:szCs w:val="28"/>
        </w:rPr>
        <w:t>до</w:t>
      </w:r>
      <w:proofErr w:type="gramEnd"/>
      <w:r w:rsidR="00B15D75">
        <w:rPr>
          <w:rStyle w:val="cs23fb0664"/>
          <w:rFonts w:ascii="Times New Roman" w:hAnsi="Times New Roman"/>
          <w:color w:val="000000"/>
          <w:sz w:val="28"/>
          <w:szCs w:val="28"/>
        </w:rPr>
        <w:t xml:space="preserve"> и </w:t>
      </w:r>
      <w:proofErr w:type="gramStart"/>
      <w:r w:rsidR="00B15D75">
        <w:rPr>
          <w:rStyle w:val="cs23fb0664"/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B15D75">
        <w:rPr>
          <w:rStyle w:val="cs23fb0664"/>
          <w:rFonts w:ascii="Times New Roman" w:hAnsi="Times New Roman"/>
          <w:color w:val="000000"/>
          <w:sz w:val="28"/>
          <w:szCs w:val="28"/>
        </w:rPr>
        <w:t xml:space="preserve"> улице Полевой в д.Б.Сабск.</w:t>
      </w:r>
    </w:p>
    <w:p w:rsidR="005B17F7" w:rsidRPr="0042012C" w:rsidRDefault="005B17F7" w:rsidP="005951CD">
      <w:pPr>
        <w:rPr>
          <w:rFonts w:ascii="Times New Roman" w:hAnsi="Times New Roman"/>
          <w:sz w:val="28"/>
          <w:szCs w:val="28"/>
        </w:rPr>
      </w:pPr>
      <w:proofErr w:type="gramStart"/>
      <w:r w:rsidRPr="0042012C">
        <w:rPr>
          <w:rFonts w:ascii="Times New Roman" w:hAnsi="Times New Roman"/>
          <w:sz w:val="28"/>
          <w:szCs w:val="28"/>
        </w:rPr>
        <w:t>-</w:t>
      </w:r>
      <w:r w:rsidR="0041345B">
        <w:rPr>
          <w:rFonts w:ascii="Times New Roman" w:hAnsi="Times New Roman"/>
          <w:b/>
          <w:i/>
          <w:sz w:val="28"/>
          <w:szCs w:val="28"/>
        </w:rPr>
        <w:t>мероприятия по</w:t>
      </w:r>
      <w:r w:rsidRPr="0042012C">
        <w:rPr>
          <w:rFonts w:ascii="Times New Roman" w:hAnsi="Times New Roman"/>
          <w:sz w:val="28"/>
          <w:szCs w:val="28"/>
        </w:rPr>
        <w:t xml:space="preserve"> </w:t>
      </w:r>
      <w:r w:rsidR="0041345B">
        <w:rPr>
          <w:rFonts w:ascii="Times New Roman" w:hAnsi="Times New Roman"/>
          <w:b/>
          <w:i/>
          <w:sz w:val="28"/>
          <w:szCs w:val="28"/>
        </w:rPr>
        <w:t>реализации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областного закона от </w:t>
      </w:r>
      <w:r w:rsidR="002D4D1E" w:rsidRPr="004201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4D1E" w:rsidRPr="0042012C">
        <w:rPr>
          <w:rFonts w:ascii="Times New Roman" w:hAnsi="Times New Roman"/>
          <w:b/>
          <w:i/>
          <w:color w:val="000000"/>
          <w:sz w:val="28"/>
          <w:szCs w:val="28"/>
        </w:rPr>
        <w:t xml:space="preserve">28.12. 2018 года №147-оз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 </w:t>
      </w:r>
      <w:r w:rsidR="002D4D1E" w:rsidRPr="0042012C">
        <w:rPr>
          <w:rFonts w:ascii="Times New Roman" w:hAnsi="Times New Roman"/>
          <w:color w:val="000000"/>
          <w:sz w:val="28"/>
          <w:szCs w:val="28"/>
        </w:rPr>
        <w:t xml:space="preserve">расходы составили сумму </w:t>
      </w:r>
      <w:r w:rsidR="00B15D75">
        <w:rPr>
          <w:rFonts w:ascii="Times New Roman" w:hAnsi="Times New Roman"/>
          <w:color w:val="000000"/>
          <w:sz w:val="28"/>
          <w:szCs w:val="28"/>
        </w:rPr>
        <w:t>1 461 539,00</w:t>
      </w:r>
      <w:r w:rsidR="005951CD" w:rsidRPr="005951CD">
        <w:rPr>
          <w:rFonts w:ascii="Times New Roman" w:hAnsi="Times New Roman"/>
          <w:color w:val="000000"/>
          <w:sz w:val="28"/>
          <w:szCs w:val="28"/>
        </w:rPr>
        <w:t xml:space="preserve"> рублей или 100% от запланированной суммы, в том числе: </w:t>
      </w:r>
      <w:r w:rsidR="00B15D75">
        <w:rPr>
          <w:rFonts w:ascii="Times New Roman" w:hAnsi="Times New Roman"/>
          <w:color w:val="000000"/>
          <w:sz w:val="28"/>
          <w:szCs w:val="28"/>
        </w:rPr>
        <w:t>1 330 000,00</w:t>
      </w:r>
      <w:r w:rsidR="005951CD" w:rsidRPr="005951CD">
        <w:rPr>
          <w:rFonts w:ascii="Times New Roman" w:hAnsi="Times New Roman"/>
          <w:color w:val="000000"/>
          <w:sz w:val="28"/>
          <w:szCs w:val="28"/>
        </w:rPr>
        <w:t xml:space="preserve"> рублей за счет полученной субсидии бюджетам сельских</w:t>
      </w:r>
      <w:proofErr w:type="gramEnd"/>
      <w:r w:rsidR="005951CD" w:rsidRPr="005951CD">
        <w:rPr>
          <w:rFonts w:ascii="Times New Roman" w:hAnsi="Times New Roman"/>
          <w:color w:val="000000"/>
          <w:sz w:val="28"/>
          <w:szCs w:val="28"/>
        </w:rPr>
        <w:t xml:space="preserve"> поселений из областного бюджета. </w:t>
      </w:r>
      <w:r w:rsidR="005951CD" w:rsidRPr="0041345B">
        <w:rPr>
          <w:rFonts w:ascii="Times New Roman" w:hAnsi="Times New Roman"/>
          <w:color w:val="000000"/>
          <w:sz w:val="28"/>
          <w:szCs w:val="28"/>
        </w:rPr>
        <w:t>Расходы направлены на ремонт дорог</w:t>
      </w:r>
      <w:r w:rsidR="001B0698">
        <w:rPr>
          <w:rFonts w:ascii="Times New Roman" w:hAnsi="Times New Roman"/>
          <w:color w:val="000000"/>
          <w:sz w:val="28"/>
          <w:szCs w:val="28"/>
        </w:rPr>
        <w:t xml:space="preserve"> общего пользования местного значения в д.</w:t>
      </w:r>
      <w:r w:rsidR="00B15D75">
        <w:rPr>
          <w:rFonts w:ascii="Times New Roman" w:hAnsi="Times New Roman"/>
          <w:color w:val="000000"/>
          <w:sz w:val="28"/>
          <w:szCs w:val="28"/>
        </w:rPr>
        <w:t xml:space="preserve">Язвище, д.Хотнежа, </w:t>
      </w:r>
      <w:proofErr w:type="spellStart"/>
      <w:r w:rsidR="00B15D75">
        <w:rPr>
          <w:rFonts w:ascii="Times New Roman" w:hAnsi="Times New Roman"/>
          <w:color w:val="000000"/>
          <w:sz w:val="28"/>
          <w:szCs w:val="28"/>
        </w:rPr>
        <w:t>д</w:t>
      </w:r>
      <w:proofErr w:type="gramStart"/>
      <w:r w:rsidR="00B15D75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="00B15D75">
        <w:rPr>
          <w:rFonts w:ascii="Times New Roman" w:hAnsi="Times New Roman"/>
          <w:color w:val="000000"/>
          <w:sz w:val="28"/>
          <w:szCs w:val="28"/>
        </w:rPr>
        <w:t>емовжа</w:t>
      </w:r>
      <w:proofErr w:type="spellEnd"/>
      <w:r w:rsidR="00B15D75">
        <w:rPr>
          <w:rFonts w:ascii="Times New Roman" w:hAnsi="Times New Roman"/>
          <w:color w:val="000000"/>
          <w:sz w:val="28"/>
          <w:szCs w:val="28"/>
        </w:rPr>
        <w:t>.</w:t>
      </w:r>
      <w:r w:rsidR="005951CD" w:rsidRPr="005951CD">
        <w:rPr>
          <w:rFonts w:ascii="Times New Roman" w:hAnsi="Times New Roman"/>
          <w:color w:val="000000"/>
          <w:sz w:val="24"/>
          <w:szCs w:val="24"/>
        </w:rPr>
        <w:br/>
      </w:r>
      <w:r w:rsidRPr="0042012C">
        <w:rPr>
          <w:rFonts w:ascii="Times New Roman" w:hAnsi="Times New Roman"/>
          <w:sz w:val="28"/>
          <w:szCs w:val="28"/>
        </w:rPr>
        <w:t xml:space="preserve"> </w:t>
      </w:r>
    </w:p>
    <w:p w:rsidR="006568F5" w:rsidRDefault="006568F5" w:rsidP="005951CD">
      <w:pPr>
        <w:jc w:val="both"/>
        <w:rPr>
          <w:rFonts w:ascii="Times New Roman" w:hAnsi="Times New Roman"/>
          <w:sz w:val="28"/>
          <w:szCs w:val="28"/>
        </w:rPr>
      </w:pPr>
    </w:p>
    <w:p w:rsidR="0041345B" w:rsidRDefault="0041345B" w:rsidP="005951CD">
      <w:pPr>
        <w:jc w:val="both"/>
        <w:rPr>
          <w:rFonts w:ascii="Times New Roman" w:hAnsi="Times New Roman"/>
          <w:sz w:val="28"/>
          <w:szCs w:val="28"/>
        </w:rPr>
      </w:pPr>
    </w:p>
    <w:p w:rsidR="0041345B" w:rsidRDefault="0041345B" w:rsidP="005951CD">
      <w:pPr>
        <w:jc w:val="both"/>
        <w:rPr>
          <w:rFonts w:ascii="Times New Roman" w:hAnsi="Times New Roman"/>
          <w:sz w:val="28"/>
          <w:szCs w:val="28"/>
        </w:rPr>
      </w:pPr>
    </w:p>
    <w:p w:rsidR="0041345B" w:rsidRDefault="0041345B" w:rsidP="005951CD">
      <w:pPr>
        <w:jc w:val="both"/>
        <w:rPr>
          <w:rFonts w:ascii="Times New Roman" w:hAnsi="Times New Roman"/>
          <w:sz w:val="28"/>
          <w:szCs w:val="28"/>
        </w:rPr>
      </w:pPr>
    </w:p>
    <w:p w:rsidR="00797399" w:rsidRDefault="00797399" w:rsidP="005951CD">
      <w:pPr>
        <w:jc w:val="both"/>
        <w:rPr>
          <w:rFonts w:ascii="Times New Roman" w:hAnsi="Times New Roman"/>
          <w:sz w:val="28"/>
          <w:szCs w:val="28"/>
        </w:rPr>
      </w:pPr>
    </w:p>
    <w:p w:rsidR="00797399" w:rsidRDefault="00797399" w:rsidP="005951CD">
      <w:pPr>
        <w:jc w:val="both"/>
        <w:rPr>
          <w:rFonts w:ascii="Times New Roman" w:hAnsi="Times New Roman"/>
          <w:sz w:val="28"/>
          <w:szCs w:val="28"/>
        </w:rPr>
      </w:pPr>
    </w:p>
    <w:p w:rsidR="00B15D75" w:rsidRDefault="00B15D75" w:rsidP="005951CD">
      <w:pPr>
        <w:jc w:val="both"/>
        <w:rPr>
          <w:rFonts w:ascii="Times New Roman" w:hAnsi="Times New Roman"/>
          <w:sz w:val="28"/>
          <w:szCs w:val="28"/>
        </w:rPr>
      </w:pPr>
    </w:p>
    <w:p w:rsidR="00B15D75" w:rsidRDefault="00B15D75" w:rsidP="005951CD">
      <w:pPr>
        <w:jc w:val="both"/>
        <w:rPr>
          <w:rFonts w:ascii="Times New Roman" w:hAnsi="Times New Roman"/>
          <w:sz w:val="28"/>
          <w:szCs w:val="28"/>
        </w:rPr>
      </w:pPr>
    </w:p>
    <w:p w:rsidR="005F7457" w:rsidRDefault="005F7457" w:rsidP="005951CD">
      <w:pPr>
        <w:jc w:val="both"/>
        <w:rPr>
          <w:rFonts w:ascii="Times New Roman" w:hAnsi="Times New Roman"/>
          <w:sz w:val="28"/>
          <w:szCs w:val="28"/>
        </w:rPr>
      </w:pPr>
    </w:p>
    <w:p w:rsidR="005F7457" w:rsidRDefault="005F7457" w:rsidP="005951CD">
      <w:pPr>
        <w:jc w:val="both"/>
        <w:rPr>
          <w:rFonts w:ascii="Times New Roman" w:hAnsi="Times New Roman"/>
          <w:sz w:val="28"/>
          <w:szCs w:val="28"/>
        </w:rPr>
      </w:pPr>
    </w:p>
    <w:p w:rsidR="005F7457" w:rsidRDefault="005F7457" w:rsidP="005951CD">
      <w:pPr>
        <w:jc w:val="both"/>
        <w:rPr>
          <w:rFonts w:ascii="Times New Roman" w:hAnsi="Times New Roman"/>
          <w:sz w:val="28"/>
          <w:szCs w:val="28"/>
        </w:rPr>
      </w:pPr>
    </w:p>
    <w:p w:rsidR="00797399" w:rsidRPr="005951CD" w:rsidRDefault="00797399" w:rsidP="005951CD">
      <w:pPr>
        <w:jc w:val="both"/>
        <w:rPr>
          <w:rFonts w:ascii="Times New Roman" w:hAnsi="Times New Roman"/>
          <w:sz w:val="28"/>
          <w:szCs w:val="28"/>
        </w:rPr>
      </w:pPr>
    </w:p>
    <w:p w:rsidR="006568F5" w:rsidRPr="0042012C" w:rsidRDefault="006568F5" w:rsidP="006568F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lastRenderedPageBreak/>
        <w:t xml:space="preserve">     По подпрограмме 2 «Жилищно-коммунальное хозяйство Сабского сельского поселения» мероприятия: </w:t>
      </w:r>
    </w:p>
    <w:p w:rsidR="00F14EC9" w:rsidRDefault="00F14EC9" w:rsidP="006568F5">
      <w:pPr>
        <w:jc w:val="both"/>
        <w:rPr>
          <w:rFonts w:ascii="Times New Roman" w:hAnsi="Times New Roman"/>
          <w:i/>
          <w:sz w:val="28"/>
          <w:szCs w:val="28"/>
        </w:rPr>
      </w:pPr>
    </w:p>
    <w:p w:rsidR="006568F5" w:rsidRPr="0042012C" w:rsidRDefault="006568F5" w:rsidP="006568F5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i/>
          <w:sz w:val="28"/>
          <w:szCs w:val="28"/>
        </w:rPr>
        <w:t>-</w:t>
      </w:r>
      <w:r w:rsidRPr="0042012C">
        <w:rPr>
          <w:rFonts w:ascii="Times New Roman" w:hAnsi="Times New Roman"/>
          <w:b/>
          <w:i/>
          <w:sz w:val="28"/>
          <w:szCs w:val="28"/>
        </w:rPr>
        <w:t>мероприятия в области жилищного хозяйства муниципального образования</w:t>
      </w:r>
      <w:r w:rsidR="008E6BAE" w:rsidRPr="0042012C">
        <w:rPr>
          <w:rFonts w:ascii="Times New Roman" w:hAnsi="Times New Roman"/>
          <w:sz w:val="28"/>
          <w:szCs w:val="28"/>
        </w:rPr>
        <w:t xml:space="preserve"> за 20</w:t>
      </w:r>
      <w:r w:rsidR="005951CD">
        <w:rPr>
          <w:rFonts w:ascii="Times New Roman" w:hAnsi="Times New Roman"/>
          <w:sz w:val="28"/>
          <w:szCs w:val="28"/>
        </w:rPr>
        <w:t>2</w:t>
      </w:r>
      <w:r w:rsidR="00B15D75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="00B15D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317 923,08</w:t>
      </w:r>
      <w:r w:rsidR="005951CD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>рублей, что составляет 100%. В ходе реализации данных мероприятий оплачены Фонду капитального ремонта взносы на капитальный ремонт.</w:t>
      </w:r>
    </w:p>
    <w:p w:rsidR="006568F5" w:rsidRPr="0042012C" w:rsidRDefault="00F14EC9" w:rsidP="00B15D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="006568F5" w:rsidRPr="0042012C">
        <w:rPr>
          <w:rFonts w:ascii="Times New Roman" w:hAnsi="Times New Roman"/>
          <w:sz w:val="28"/>
          <w:szCs w:val="28"/>
        </w:rPr>
        <w:t>-</w:t>
      </w:r>
      <w:r w:rsidR="006568F5" w:rsidRPr="0042012C">
        <w:rPr>
          <w:rFonts w:ascii="Times New Roman" w:hAnsi="Times New Roman"/>
          <w:b/>
          <w:i/>
          <w:sz w:val="28"/>
          <w:szCs w:val="28"/>
        </w:rPr>
        <w:t>мероприятия по организации и содержанию уличного освещения населенных пунктов муниципального образования</w:t>
      </w:r>
      <w:r w:rsidR="008E6BAE" w:rsidRPr="0042012C">
        <w:rPr>
          <w:rFonts w:ascii="Times New Roman" w:hAnsi="Times New Roman"/>
          <w:sz w:val="28"/>
          <w:szCs w:val="28"/>
        </w:rPr>
        <w:t xml:space="preserve"> за 20</w:t>
      </w:r>
      <w:r w:rsidR="005951CD">
        <w:rPr>
          <w:rFonts w:ascii="Times New Roman" w:hAnsi="Times New Roman"/>
          <w:sz w:val="28"/>
          <w:szCs w:val="28"/>
        </w:rPr>
        <w:t>2</w:t>
      </w:r>
      <w:r w:rsidR="00B15D75">
        <w:rPr>
          <w:rFonts w:ascii="Times New Roman" w:hAnsi="Times New Roman"/>
          <w:sz w:val="28"/>
          <w:szCs w:val="28"/>
        </w:rPr>
        <w:t>4</w:t>
      </w:r>
      <w:r w:rsidR="006568F5" w:rsidRPr="0042012C">
        <w:rPr>
          <w:rFonts w:ascii="Times New Roman" w:hAnsi="Times New Roman"/>
          <w:sz w:val="28"/>
          <w:szCs w:val="28"/>
        </w:rPr>
        <w:t xml:space="preserve"> год израсходовано </w:t>
      </w:r>
      <w:r w:rsidR="006568F5" w:rsidRPr="00E6439B">
        <w:rPr>
          <w:rFonts w:ascii="Times New Roman" w:hAnsi="Times New Roman"/>
          <w:sz w:val="28"/>
          <w:szCs w:val="28"/>
        </w:rPr>
        <w:t xml:space="preserve">– </w:t>
      </w:r>
      <w:r w:rsidR="00B15D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1 419 868,86</w:t>
      </w:r>
      <w:r w:rsidR="00E6439B" w:rsidRPr="0042012C">
        <w:rPr>
          <w:rFonts w:ascii="Times New Roman" w:hAnsi="Times New Roman"/>
          <w:sz w:val="28"/>
          <w:szCs w:val="28"/>
        </w:rPr>
        <w:t xml:space="preserve"> </w:t>
      </w:r>
      <w:r w:rsidR="00461ADF" w:rsidRPr="0042012C">
        <w:rPr>
          <w:rFonts w:ascii="Times New Roman" w:hAnsi="Times New Roman"/>
          <w:sz w:val="28"/>
          <w:szCs w:val="28"/>
        </w:rPr>
        <w:t>руб.</w:t>
      </w:r>
      <w:r w:rsidR="006568F5" w:rsidRPr="0042012C">
        <w:rPr>
          <w:rFonts w:ascii="Times New Roman" w:hAnsi="Times New Roman"/>
          <w:sz w:val="28"/>
          <w:szCs w:val="28"/>
        </w:rPr>
        <w:t xml:space="preserve">, что составляет </w:t>
      </w:r>
      <w:r w:rsidR="001B0698">
        <w:rPr>
          <w:rFonts w:ascii="Times New Roman" w:hAnsi="Times New Roman"/>
          <w:sz w:val="28"/>
          <w:szCs w:val="28"/>
        </w:rPr>
        <w:t>100,0</w:t>
      </w:r>
      <w:r w:rsidR="006568F5" w:rsidRPr="0042012C">
        <w:rPr>
          <w:rFonts w:ascii="Times New Roman" w:hAnsi="Times New Roman"/>
          <w:sz w:val="28"/>
          <w:szCs w:val="28"/>
        </w:rPr>
        <w:t>%. В ходе реализации данного мероприятия произведена оплата электроэнергии</w:t>
      </w:r>
      <w:r w:rsidR="0057426E">
        <w:rPr>
          <w:rFonts w:ascii="Times New Roman" w:hAnsi="Times New Roman"/>
          <w:sz w:val="28"/>
          <w:szCs w:val="28"/>
        </w:rPr>
        <w:t xml:space="preserve"> на сумму </w:t>
      </w:r>
      <w:r w:rsidR="001B0698">
        <w:rPr>
          <w:rFonts w:ascii="Times New Roman" w:hAnsi="Times New Roman"/>
          <w:sz w:val="28"/>
          <w:szCs w:val="28"/>
        </w:rPr>
        <w:t>1 020 000,00</w:t>
      </w:r>
      <w:r w:rsidR="0057426E">
        <w:rPr>
          <w:rFonts w:ascii="Times New Roman" w:hAnsi="Times New Roman"/>
          <w:sz w:val="28"/>
          <w:szCs w:val="28"/>
        </w:rPr>
        <w:t xml:space="preserve"> руб</w:t>
      </w:r>
      <w:r w:rsidR="00652763">
        <w:rPr>
          <w:rFonts w:ascii="Times New Roman" w:hAnsi="Times New Roman"/>
          <w:sz w:val="28"/>
          <w:szCs w:val="28"/>
        </w:rPr>
        <w:t xml:space="preserve">. Приобретены товары </w:t>
      </w:r>
      <w:r w:rsidR="00E6439B" w:rsidRPr="00E6439B">
        <w:rPr>
          <w:rFonts w:ascii="Times New Roman" w:hAnsi="Times New Roman"/>
          <w:sz w:val="28"/>
          <w:szCs w:val="28"/>
        </w:rPr>
        <w:t>(</w:t>
      </w:r>
      <w:r w:rsidR="0057426E">
        <w:rPr>
          <w:rFonts w:ascii="Times New Roman" w:hAnsi="Times New Roman"/>
          <w:sz w:val="28"/>
          <w:szCs w:val="28"/>
        </w:rPr>
        <w:t>светодиодные</w:t>
      </w:r>
      <w:r w:rsidR="00E6439B" w:rsidRPr="00E6439B">
        <w:t xml:space="preserve"> </w:t>
      </w:r>
      <w:r w:rsidR="00E6439B" w:rsidRPr="00E6439B">
        <w:rPr>
          <w:rFonts w:ascii="Times New Roman" w:hAnsi="Times New Roman"/>
          <w:sz w:val="28"/>
          <w:szCs w:val="28"/>
        </w:rPr>
        <w:t>светильник</w:t>
      </w:r>
      <w:r w:rsidR="0057426E">
        <w:rPr>
          <w:rFonts w:ascii="Times New Roman" w:hAnsi="Times New Roman"/>
          <w:sz w:val="28"/>
          <w:szCs w:val="28"/>
        </w:rPr>
        <w:t>и</w:t>
      </w:r>
      <w:r w:rsidR="00E6439B" w:rsidRPr="00E6439B">
        <w:rPr>
          <w:rFonts w:ascii="Times New Roman" w:hAnsi="Times New Roman"/>
          <w:sz w:val="28"/>
          <w:szCs w:val="28"/>
        </w:rPr>
        <w:t xml:space="preserve">, </w:t>
      </w:r>
      <w:r w:rsidR="0057426E">
        <w:rPr>
          <w:rFonts w:ascii="Times New Roman" w:hAnsi="Times New Roman"/>
          <w:sz w:val="28"/>
          <w:szCs w:val="28"/>
        </w:rPr>
        <w:t>прожекторы, лампы</w:t>
      </w:r>
      <w:r w:rsidR="00E6439B" w:rsidRPr="00E6439B">
        <w:rPr>
          <w:rFonts w:ascii="Times New Roman" w:hAnsi="Times New Roman"/>
          <w:sz w:val="28"/>
          <w:szCs w:val="28"/>
        </w:rPr>
        <w:t>)</w:t>
      </w:r>
      <w:r w:rsidR="00E6439B">
        <w:rPr>
          <w:rFonts w:ascii="Times New Roman" w:hAnsi="Times New Roman"/>
          <w:sz w:val="28"/>
          <w:szCs w:val="28"/>
        </w:rPr>
        <w:t xml:space="preserve"> на сумму </w:t>
      </w:r>
      <w:r w:rsidR="001B0698">
        <w:rPr>
          <w:rFonts w:ascii="Times New Roman" w:hAnsi="Times New Roman"/>
          <w:sz w:val="28"/>
          <w:szCs w:val="28"/>
        </w:rPr>
        <w:t>99</w:t>
      </w:r>
      <w:r w:rsidR="00D155D0">
        <w:rPr>
          <w:rFonts w:ascii="Times New Roman" w:hAnsi="Times New Roman"/>
          <w:sz w:val="28"/>
          <w:szCs w:val="28"/>
        </w:rPr>
        <w:t> 868,86</w:t>
      </w:r>
      <w:r w:rsidR="00E6439B">
        <w:rPr>
          <w:rFonts w:ascii="Times New Roman" w:hAnsi="Times New Roman"/>
          <w:sz w:val="28"/>
          <w:szCs w:val="28"/>
        </w:rPr>
        <w:t xml:space="preserve"> рублей</w:t>
      </w:r>
      <w:r w:rsidR="00652763">
        <w:rPr>
          <w:rFonts w:ascii="Times New Roman" w:hAnsi="Times New Roman"/>
          <w:sz w:val="28"/>
          <w:szCs w:val="28"/>
        </w:rPr>
        <w:t xml:space="preserve">. </w:t>
      </w:r>
      <w:r w:rsidR="00B36275">
        <w:rPr>
          <w:rFonts w:ascii="Times New Roman" w:hAnsi="Times New Roman"/>
          <w:sz w:val="28"/>
          <w:szCs w:val="28"/>
        </w:rPr>
        <w:t>П</w:t>
      </w:r>
      <w:r w:rsidR="00E6439B">
        <w:rPr>
          <w:rFonts w:ascii="Times New Roman" w:hAnsi="Times New Roman"/>
          <w:sz w:val="28"/>
          <w:szCs w:val="28"/>
        </w:rPr>
        <w:t xml:space="preserve">роизведена оплата </w:t>
      </w:r>
      <w:r w:rsidR="00E6439B" w:rsidRPr="00E6439B">
        <w:rPr>
          <w:rFonts w:ascii="Times New Roman" w:hAnsi="Times New Roman"/>
          <w:sz w:val="28"/>
          <w:szCs w:val="28"/>
        </w:rPr>
        <w:t xml:space="preserve">за </w:t>
      </w:r>
      <w:r w:rsidR="0057426E">
        <w:rPr>
          <w:rFonts w:ascii="Times New Roman" w:hAnsi="Times New Roman"/>
          <w:sz w:val="28"/>
          <w:szCs w:val="28"/>
        </w:rPr>
        <w:t xml:space="preserve">технический осмотр и </w:t>
      </w:r>
      <w:r w:rsidR="00E6439B" w:rsidRPr="00E6439B">
        <w:rPr>
          <w:rFonts w:ascii="Times New Roman" w:hAnsi="Times New Roman"/>
          <w:sz w:val="28"/>
          <w:szCs w:val="28"/>
        </w:rPr>
        <w:t>ремонт уличного оповещения (</w:t>
      </w:r>
      <w:r w:rsidR="00A93BDD">
        <w:rPr>
          <w:rFonts w:ascii="Times New Roman" w:hAnsi="Times New Roman"/>
          <w:sz w:val="28"/>
          <w:szCs w:val="28"/>
        </w:rPr>
        <w:t>замена</w:t>
      </w:r>
      <w:r w:rsidR="00E6439B" w:rsidRPr="00E6439B">
        <w:rPr>
          <w:rFonts w:ascii="Times New Roman" w:hAnsi="Times New Roman"/>
          <w:sz w:val="28"/>
          <w:szCs w:val="28"/>
        </w:rPr>
        <w:t xml:space="preserve"> светильников</w:t>
      </w:r>
      <w:r w:rsidR="00E6439B">
        <w:rPr>
          <w:rFonts w:ascii="Times New Roman" w:hAnsi="Times New Roman"/>
          <w:sz w:val="28"/>
          <w:szCs w:val="28"/>
        </w:rPr>
        <w:t xml:space="preserve">) в сумме </w:t>
      </w:r>
      <w:r w:rsidR="00D155D0">
        <w:rPr>
          <w:rFonts w:ascii="Times New Roman" w:hAnsi="Times New Roman"/>
          <w:sz w:val="28"/>
          <w:szCs w:val="28"/>
        </w:rPr>
        <w:t>30</w:t>
      </w:r>
      <w:r w:rsidR="001B0698">
        <w:rPr>
          <w:rFonts w:ascii="Times New Roman" w:hAnsi="Times New Roman"/>
          <w:sz w:val="28"/>
          <w:szCs w:val="28"/>
        </w:rPr>
        <w:t>0</w:t>
      </w:r>
      <w:r w:rsidR="0057426E">
        <w:rPr>
          <w:rFonts w:ascii="Times New Roman" w:hAnsi="Times New Roman"/>
          <w:sz w:val="28"/>
          <w:szCs w:val="28"/>
        </w:rPr>
        <w:t xml:space="preserve"> 000</w:t>
      </w:r>
      <w:r w:rsidR="00E6439B">
        <w:rPr>
          <w:rFonts w:ascii="Times New Roman" w:hAnsi="Times New Roman"/>
          <w:sz w:val="28"/>
          <w:szCs w:val="28"/>
        </w:rPr>
        <w:t>,00 рублей.</w:t>
      </w:r>
    </w:p>
    <w:p w:rsidR="00F14EC9" w:rsidRDefault="00F14EC9" w:rsidP="006568F5">
      <w:pPr>
        <w:rPr>
          <w:rFonts w:ascii="Times New Roman" w:hAnsi="Times New Roman"/>
          <w:b/>
          <w:sz w:val="28"/>
          <w:szCs w:val="28"/>
        </w:rPr>
      </w:pPr>
    </w:p>
    <w:p w:rsidR="006568F5" w:rsidRPr="0042012C" w:rsidRDefault="006568F5" w:rsidP="006568F5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 xml:space="preserve"> </w:t>
      </w:r>
      <w:r w:rsidRPr="0042012C">
        <w:rPr>
          <w:rFonts w:ascii="Times New Roman" w:hAnsi="Times New Roman"/>
          <w:b/>
          <w:i/>
          <w:sz w:val="28"/>
          <w:szCs w:val="28"/>
        </w:rPr>
        <w:t>-мероприятия по организации сбора и вывоза бытовых отходов на территории населенных пунктов муниципального образования</w:t>
      </w:r>
      <w:r w:rsidR="008E6BAE" w:rsidRPr="0042012C">
        <w:rPr>
          <w:rFonts w:ascii="Times New Roman" w:hAnsi="Times New Roman"/>
          <w:sz w:val="28"/>
          <w:szCs w:val="28"/>
        </w:rPr>
        <w:t xml:space="preserve"> за  20</w:t>
      </w:r>
      <w:r w:rsidR="00E6439B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</w:t>
      </w:r>
      <w:r w:rsidR="00D155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303 045,00</w:t>
      </w:r>
      <w:r w:rsidR="00E6439B" w:rsidRPr="0042012C">
        <w:rPr>
          <w:rFonts w:ascii="Times New Roman" w:hAnsi="Times New Roman"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 xml:space="preserve">руб. на оплату  по трудовым договорам </w:t>
      </w:r>
      <w:r w:rsidR="00652763">
        <w:rPr>
          <w:rFonts w:ascii="Times New Roman" w:hAnsi="Times New Roman"/>
          <w:sz w:val="28"/>
          <w:szCs w:val="28"/>
        </w:rPr>
        <w:t>на</w:t>
      </w:r>
      <w:r w:rsidRPr="0042012C">
        <w:rPr>
          <w:rFonts w:ascii="Times New Roman" w:hAnsi="Times New Roman"/>
          <w:sz w:val="28"/>
          <w:szCs w:val="28"/>
        </w:rPr>
        <w:t xml:space="preserve"> у</w:t>
      </w:r>
      <w:r w:rsidR="00461ADF" w:rsidRPr="0042012C">
        <w:rPr>
          <w:rFonts w:ascii="Times New Roman" w:hAnsi="Times New Roman"/>
          <w:sz w:val="28"/>
          <w:szCs w:val="28"/>
        </w:rPr>
        <w:t>борк</w:t>
      </w:r>
      <w:r w:rsidR="00652763">
        <w:rPr>
          <w:rFonts w:ascii="Times New Roman" w:hAnsi="Times New Roman"/>
          <w:sz w:val="28"/>
          <w:szCs w:val="28"/>
        </w:rPr>
        <w:t>у</w:t>
      </w:r>
      <w:r w:rsidR="00461ADF" w:rsidRPr="0042012C">
        <w:rPr>
          <w:rFonts w:ascii="Times New Roman" w:hAnsi="Times New Roman"/>
          <w:sz w:val="28"/>
          <w:szCs w:val="28"/>
        </w:rPr>
        <w:t xml:space="preserve"> </w:t>
      </w:r>
      <w:r w:rsidR="00E6439B">
        <w:rPr>
          <w:rFonts w:ascii="Times New Roman" w:hAnsi="Times New Roman"/>
          <w:sz w:val="28"/>
          <w:szCs w:val="28"/>
        </w:rPr>
        <w:t xml:space="preserve">и вывоза </w:t>
      </w:r>
      <w:r w:rsidR="00461ADF" w:rsidRPr="0042012C">
        <w:rPr>
          <w:rFonts w:ascii="Times New Roman" w:hAnsi="Times New Roman"/>
          <w:sz w:val="28"/>
          <w:szCs w:val="28"/>
        </w:rPr>
        <w:t xml:space="preserve">мусора, что составляет </w:t>
      </w:r>
      <w:r w:rsidR="00D155D0">
        <w:rPr>
          <w:rFonts w:ascii="Times New Roman" w:hAnsi="Times New Roman"/>
          <w:sz w:val="28"/>
          <w:szCs w:val="28"/>
        </w:rPr>
        <w:t>100,0</w:t>
      </w:r>
      <w:r w:rsidRPr="0042012C">
        <w:rPr>
          <w:rFonts w:ascii="Times New Roman" w:hAnsi="Times New Roman"/>
          <w:sz w:val="28"/>
          <w:szCs w:val="28"/>
        </w:rPr>
        <w:t>%. Выполнены работы по уборке</w:t>
      </w:r>
      <w:r w:rsidR="00E6439B">
        <w:rPr>
          <w:rFonts w:ascii="Times New Roman" w:hAnsi="Times New Roman"/>
          <w:sz w:val="28"/>
          <w:szCs w:val="28"/>
        </w:rPr>
        <w:t xml:space="preserve"> и вывоза</w:t>
      </w:r>
      <w:r w:rsidRPr="0042012C">
        <w:rPr>
          <w:rFonts w:ascii="Times New Roman" w:hAnsi="Times New Roman"/>
          <w:sz w:val="28"/>
          <w:szCs w:val="28"/>
        </w:rPr>
        <w:t xml:space="preserve"> мусора на территории поселения, на остановках</w:t>
      </w:r>
      <w:r w:rsidR="00F14EC9">
        <w:rPr>
          <w:rFonts w:ascii="Times New Roman" w:hAnsi="Times New Roman"/>
          <w:sz w:val="28"/>
          <w:szCs w:val="28"/>
        </w:rPr>
        <w:t>, детских городках</w:t>
      </w:r>
      <w:r w:rsidR="00461ADF" w:rsidRPr="0042012C">
        <w:rPr>
          <w:rFonts w:ascii="Times New Roman" w:hAnsi="Times New Roman"/>
          <w:sz w:val="28"/>
          <w:szCs w:val="28"/>
        </w:rPr>
        <w:t>.</w:t>
      </w:r>
    </w:p>
    <w:p w:rsidR="00F14EC9" w:rsidRDefault="00F14EC9" w:rsidP="006568F5">
      <w:pPr>
        <w:rPr>
          <w:rFonts w:ascii="Times New Roman" w:hAnsi="Times New Roman"/>
          <w:b/>
          <w:sz w:val="28"/>
          <w:szCs w:val="28"/>
        </w:rPr>
      </w:pPr>
    </w:p>
    <w:p w:rsidR="00461ADF" w:rsidRPr="0042012C" w:rsidRDefault="006568F5" w:rsidP="006568F5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-</w:t>
      </w:r>
      <w:r w:rsidRPr="0042012C">
        <w:rPr>
          <w:rFonts w:ascii="Times New Roman" w:hAnsi="Times New Roman"/>
          <w:b/>
          <w:i/>
          <w:sz w:val="28"/>
          <w:szCs w:val="28"/>
        </w:rPr>
        <w:t>мероприятия по организации и содержанию мест захоронения муниципального образовани</w:t>
      </w:r>
      <w:r w:rsidRPr="0042012C">
        <w:rPr>
          <w:rFonts w:ascii="Times New Roman" w:hAnsi="Times New Roman"/>
          <w:b/>
          <w:sz w:val="28"/>
          <w:szCs w:val="28"/>
        </w:rPr>
        <w:t>я</w:t>
      </w:r>
      <w:r w:rsidR="008E6BAE" w:rsidRPr="0042012C">
        <w:rPr>
          <w:rFonts w:ascii="Times New Roman" w:hAnsi="Times New Roman"/>
          <w:sz w:val="28"/>
          <w:szCs w:val="28"/>
        </w:rPr>
        <w:t xml:space="preserve"> за  20</w:t>
      </w:r>
      <w:r w:rsidR="00F14EC9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</w:t>
      </w:r>
      <w:r w:rsidR="00D155D0">
        <w:rPr>
          <w:rFonts w:ascii="Times New Roman" w:hAnsi="Times New Roman"/>
          <w:sz w:val="28"/>
          <w:szCs w:val="28"/>
        </w:rPr>
        <w:t>30 000,00</w:t>
      </w:r>
      <w:r w:rsidRPr="004201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012C">
        <w:rPr>
          <w:rFonts w:ascii="Times New Roman" w:hAnsi="Times New Roman"/>
          <w:sz w:val="28"/>
          <w:szCs w:val="28"/>
        </w:rPr>
        <w:t>руб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, что составляет </w:t>
      </w:r>
      <w:r w:rsidR="00007E59" w:rsidRPr="0042012C">
        <w:rPr>
          <w:rFonts w:ascii="Times New Roman" w:hAnsi="Times New Roman"/>
          <w:sz w:val="28"/>
          <w:szCs w:val="28"/>
        </w:rPr>
        <w:t>10</w:t>
      </w:r>
      <w:r w:rsidR="00461ADF" w:rsidRPr="0042012C">
        <w:rPr>
          <w:rFonts w:ascii="Times New Roman" w:hAnsi="Times New Roman"/>
          <w:sz w:val="28"/>
          <w:szCs w:val="28"/>
        </w:rPr>
        <w:t>0,0</w:t>
      </w:r>
      <w:r w:rsidRPr="0042012C">
        <w:rPr>
          <w:rFonts w:ascii="Times New Roman" w:hAnsi="Times New Roman"/>
          <w:sz w:val="28"/>
          <w:szCs w:val="28"/>
        </w:rPr>
        <w:t xml:space="preserve">%. Выполнены работы по </w:t>
      </w:r>
      <w:r w:rsidR="00F14EC9" w:rsidRPr="00F14EC9">
        <w:rPr>
          <w:rFonts w:ascii="Times New Roman" w:hAnsi="Times New Roman"/>
          <w:sz w:val="28"/>
          <w:szCs w:val="28"/>
        </w:rPr>
        <w:t>акарицидной обработке;</w:t>
      </w:r>
      <w:r w:rsidR="00F14EC9">
        <w:rPr>
          <w:rFonts w:ascii="Times New Roman" w:hAnsi="Times New Roman"/>
          <w:sz w:val="28"/>
          <w:szCs w:val="28"/>
        </w:rPr>
        <w:t xml:space="preserve"> </w:t>
      </w:r>
      <w:r w:rsidR="00F14EC9" w:rsidRPr="00F14EC9">
        <w:rPr>
          <w:rFonts w:ascii="Times New Roman" w:hAnsi="Times New Roman"/>
          <w:sz w:val="28"/>
          <w:szCs w:val="28"/>
        </w:rPr>
        <w:t>приобретен</w:t>
      </w:r>
      <w:r w:rsidR="00F14EC9">
        <w:rPr>
          <w:rFonts w:ascii="Times New Roman" w:hAnsi="Times New Roman"/>
          <w:sz w:val="28"/>
          <w:szCs w:val="28"/>
        </w:rPr>
        <w:t>ы</w:t>
      </w:r>
      <w:r w:rsidR="00F14EC9" w:rsidRPr="00F14EC9">
        <w:rPr>
          <w:rFonts w:ascii="Times New Roman" w:hAnsi="Times New Roman"/>
          <w:sz w:val="28"/>
          <w:szCs w:val="28"/>
        </w:rPr>
        <w:t xml:space="preserve"> ритуальны</w:t>
      </w:r>
      <w:r w:rsidR="00F14EC9">
        <w:rPr>
          <w:rFonts w:ascii="Times New Roman" w:hAnsi="Times New Roman"/>
          <w:sz w:val="28"/>
          <w:szCs w:val="28"/>
        </w:rPr>
        <w:t>е</w:t>
      </w:r>
      <w:r w:rsidR="00F14EC9" w:rsidRPr="00F14EC9">
        <w:rPr>
          <w:rFonts w:ascii="Times New Roman" w:hAnsi="Times New Roman"/>
          <w:sz w:val="28"/>
          <w:szCs w:val="28"/>
        </w:rPr>
        <w:t xml:space="preserve"> принадлежно</w:t>
      </w:r>
      <w:r w:rsidR="00F14EC9">
        <w:rPr>
          <w:rFonts w:ascii="Times New Roman" w:hAnsi="Times New Roman"/>
          <w:sz w:val="28"/>
          <w:szCs w:val="28"/>
        </w:rPr>
        <w:t>сти для возложения к мемориалу</w:t>
      </w:r>
      <w:r w:rsidR="00461ADF" w:rsidRPr="0042012C">
        <w:rPr>
          <w:rFonts w:ascii="Times New Roman" w:hAnsi="Times New Roman"/>
          <w:sz w:val="28"/>
          <w:szCs w:val="28"/>
        </w:rPr>
        <w:t>.</w:t>
      </w:r>
    </w:p>
    <w:p w:rsidR="00F14EC9" w:rsidRDefault="00F14EC9" w:rsidP="008E6BAE">
      <w:pPr>
        <w:rPr>
          <w:rFonts w:ascii="Times New Roman" w:hAnsi="Times New Roman"/>
          <w:sz w:val="28"/>
          <w:szCs w:val="28"/>
        </w:rPr>
      </w:pPr>
    </w:p>
    <w:p w:rsidR="008E6BAE" w:rsidRPr="0042012C" w:rsidRDefault="008E6BAE" w:rsidP="008E6BAE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мероприятия по организации благоустройства</w:t>
      </w:r>
      <w:r w:rsidR="008956EB" w:rsidRPr="0042012C">
        <w:rPr>
          <w:rFonts w:ascii="Times New Roman" w:hAnsi="Times New Roman"/>
          <w:b/>
          <w:i/>
          <w:sz w:val="28"/>
          <w:szCs w:val="28"/>
        </w:rPr>
        <w:t xml:space="preserve"> территории  поселения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956EB" w:rsidRPr="0042012C">
        <w:rPr>
          <w:rFonts w:ascii="Times New Roman" w:hAnsi="Times New Roman"/>
          <w:sz w:val="28"/>
          <w:szCs w:val="28"/>
        </w:rPr>
        <w:t xml:space="preserve">за </w:t>
      </w:r>
      <w:r w:rsidR="00F14EC9">
        <w:rPr>
          <w:rFonts w:ascii="Times New Roman" w:hAnsi="Times New Roman"/>
          <w:sz w:val="28"/>
          <w:szCs w:val="28"/>
        </w:rPr>
        <w:t xml:space="preserve"> </w:t>
      </w:r>
      <w:r w:rsidR="008956EB" w:rsidRPr="0042012C">
        <w:rPr>
          <w:rFonts w:ascii="Times New Roman" w:hAnsi="Times New Roman"/>
          <w:sz w:val="28"/>
          <w:szCs w:val="28"/>
        </w:rPr>
        <w:t>20</w:t>
      </w:r>
      <w:r w:rsidR="00F14EC9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="00D155D0">
        <w:rPr>
          <w:rFonts w:ascii="Times New Roman" w:hAnsi="Times New Roman"/>
          <w:sz w:val="28"/>
          <w:szCs w:val="28"/>
        </w:rPr>
        <w:t>272 865,00</w:t>
      </w:r>
      <w:r w:rsidRPr="0042012C">
        <w:rPr>
          <w:rFonts w:ascii="Times New Roman" w:hAnsi="Times New Roman"/>
          <w:sz w:val="28"/>
          <w:szCs w:val="28"/>
        </w:rPr>
        <w:t xml:space="preserve"> руб., что составляет </w:t>
      </w:r>
      <w:r w:rsidR="00F32D37">
        <w:rPr>
          <w:rFonts w:ascii="Times New Roman" w:hAnsi="Times New Roman"/>
          <w:sz w:val="28"/>
          <w:szCs w:val="28"/>
        </w:rPr>
        <w:t>100,00</w:t>
      </w:r>
      <w:r w:rsidRPr="0042012C">
        <w:rPr>
          <w:rFonts w:ascii="Times New Roman" w:hAnsi="Times New Roman"/>
          <w:sz w:val="28"/>
          <w:szCs w:val="28"/>
        </w:rPr>
        <w:t xml:space="preserve">% . </w:t>
      </w:r>
    </w:p>
    <w:p w:rsidR="00F14EC9" w:rsidRDefault="00F14EC9" w:rsidP="006568F5">
      <w:pPr>
        <w:rPr>
          <w:rFonts w:ascii="Times New Roman" w:hAnsi="Times New Roman"/>
          <w:sz w:val="28"/>
          <w:szCs w:val="28"/>
        </w:rPr>
      </w:pPr>
    </w:p>
    <w:p w:rsidR="00461ADF" w:rsidRPr="0042012C" w:rsidRDefault="006568F5" w:rsidP="006568F5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</w:t>
      </w:r>
      <w:r w:rsidR="00461ADF" w:rsidRPr="0042012C">
        <w:rPr>
          <w:rFonts w:ascii="Times New Roman" w:hAnsi="Times New Roman"/>
          <w:b/>
          <w:i/>
          <w:sz w:val="28"/>
          <w:szCs w:val="28"/>
        </w:rPr>
        <w:t xml:space="preserve">прочие мероприятия по благоустройству поселений </w:t>
      </w:r>
      <w:r w:rsidR="008956EB" w:rsidRPr="0042012C">
        <w:rPr>
          <w:rFonts w:ascii="Times New Roman" w:hAnsi="Times New Roman"/>
          <w:sz w:val="28"/>
          <w:szCs w:val="28"/>
        </w:rPr>
        <w:t>за 20</w:t>
      </w:r>
      <w:r w:rsidR="002E0CFA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– </w:t>
      </w:r>
      <w:r w:rsidR="00F32D37">
        <w:rPr>
          <w:rFonts w:ascii="Times New Roman" w:hAnsi="Times New Roman"/>
          <w:sz w:val="28"/>
          <w:szCs w:val="28"/>
        </w:rPr>
        <w:t>16 250,00</w:t>
      </w:r>
      <w:r w:rsidR="00461ADF" w:rsidRPr="0042012C">
        <w:rPr>
          <w:rFonts w:ascii="Times New Roman" w:hAnsi="Times New Roman"/>
          <w:sz w:val="28"/>
          <w:szCs w:val="28"/>
        </w:rPr>
        <w:t xml:space="preserve"> руб.</w:t>
      </w:r>
      <w:r w:rsidR="008956EB" w:rsidRPr="0042012C">
        <w:rPr>
          <w:rFonts w:ascii="Times New Roman" w:hAnsi="Times New Roman"/>
          <w:sz w:val="28"/>
          <w:szCs w:val="28"/>
        </w:rPr>
        <w:t xml:space="preserve">, что составляет </w:t>
      </w:r>
      <w:r w:rsidR="00F32D37">
        <w:rPr>
          <w:rFonts w:ascii="Times New Roman" w:hAnsi="Times New Roman"/>
          <w:sz w:val="28"/>
          <w:szCs w:val="28"/>
        </w:rPr>
        <w:t>90,0</w:t>
      </w:r>
      <w:r w:rsidRPr="0042012C">
        <w:rPr>
          <w:rFonts w:ascii="Times New Roman" w:hAnsi="Times New Roman"/>
          <w:sz w:val="28"/>
          <w:szCs w:val="28"/>
        </w:rPr>
        <w:t xml:space="preserve">% </w:t>
      </w:r>
      <w:r w:rsidR="00461ADF" w:rsidRPr="0042012C">
        <w:rPr>
          <w:rFonts w:ascii="Times New Roman" w:hAnsi="Times New Roman"/>
          <w:sz w:val="28"/>
          <w:szCs w:val="28"/>
        </w:rPr>
        <w:t xml:space="preserve">. </w:t>
      </w:r>
    </w:p>
    <w:p w:rsidR="002E0CFA" w:rsidRDefault="002E0CFA" w:rsidP="006568F5">
      <w:pPr>
        <w:rPr>
          <w:rFonts w:ascii="Times New Roman" w:hAnsi="Times New Roman"/>
          <w:sz w:val="28"/>
          <w:szCs w:val="28"/>
        </w:rPr>
      </w:pPr>
    </w:p>
    <w:p w:rsidR="002E0CFA" w:rsidRDefault="002E0CFA" w:rsidP="006568F5">
      <w:pPr>
        <w:rPr>
          <w:rFonts w:ascii="Times New Roman" w:hAnsi="Times New Roman"/>
          <w:sz w:val="28"/>
          <w:szCs w:val="28"/>
        </w:rPr>
      </w:pPr>
      <w:r w:rsidRPr="00434DB0">
        <w:rPr>
          <w:rFonts w:ascii="Times New Roman" w:hAnsi="Times New Roman"/>
          <w:sz w:val="28"/>
          <w:szCs w:val="28"/>
        </w:rPr>
        <w:t>-</w:t>
      </w:r>
      <w:r w:rsidR="00434DB0">
        <w:rPr>
          <w:rFonts w:ascii="Times New Roman" w:hAnsi="Times New Roman"/>
          <w:b/>
          <w:i/>
          <w:sz w:val="28"/>
          <w:szCs w:val="28"/>
        </w:rPr>
        <w:t xml:space="preserve">расходы на поддержку 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34DB0">
        <w:rPr>
          <w:rFonts w:ascii="Times New Roman" w:hAnsi="Times New Roman"/>
          <w:b/>
          <w:i/>
          <w:sz w:val="28"/>
          <w:szCs w:val="28"/>
        </w:rPr>
        <w:t>развития общественной инфраструктуры муниципального значения</w:t>
      </w:r>
      <w:r w:rsidRPr="0042012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 xml:space="preserve"> за 20</w:t>
      </w:r>
      <w:r w:rsidR="00D155D0">
        <w:rPr>
          <w:rFonts w:ascii="Times New Roman" w:hAnsi="Times New Roman"/>
          <w:sz w:val="28"/>
          <w:szCs w:val="28"/>
        </w:rPr>
        <w:t>24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 xml:space="preserve">– </w:t>
      </w:r>
      <w:r w:rsidR="00D155D0">
        <w:rPr>
          <w:rFonts w:ascii="Times New Roman" w:hAnsi="Times New Roman"/>
          <w:sz w:val="28"/>
          <w:szCs w:val="28"/>
        </w:rPr>
        <w:t>210 526,42</w:t>
      </w:r>
      <w:r w:rsidRPr="0042012C">
        <w:rPr>
          <w:rFonts w:ascii="Times New Roman" w:hAnsi="Times New Roman"/>
          <w:sz w:val="28"/>
          <w:szCs w:val="28"/>
        </w:rPr>
        <w:t xml:space="preserve"> рублей, что составляет 100%.</w:t>
      </w:r>
    </w:p>
    <w:p w:rsidR="00434DB0" w:rsidRDefault="00434DB0" w:rsidP="006568F5">
      <w:pPr>
        <w:jc w:val="both"/>
        <w:rPr>
          <w:rFonts w:ascii="Times New Roman" w:hAnsi="Times New Roman"/>
          <w:b/>
          <w:i/>
          <w:sz w:val="28"/>
          <w:szCs w:val="28"/>
        </w:rPr>
      </w:pPr>
    </w:p>
    <w:p w:rsidR="00A57278" w:rsidRPr="0042012C" w:rsidRDefault="00A57278" w:rsidP="006568F5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            </w:t>
      </w:r>
      <w:r w:rsidR="006568F5" w:rsidRPr="0042012C">
        <w:rPr>
          <w:rFonts w:ascii="Times New Roman" w:hAnsi="Times New Roman"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>По</w:t>
      </w:r>
      <w:r w:rsidR="006568F5" w:rsidRPr="0042012C">
        <w:rPr>
          <w:rFonts w:ascii="Times New Roman" w:hAnsi="Times New Roman"/>
          <w:sz w:val="28"/>
          <w:szCs w:val="28"/>
        </w:rPr>
        <w:t xml:space="preserve">  </w:t>
      </w:r>
      <w:r w:rsidRPr="0042012C">
        <w:rPr>
          <w:rFonts w:ascii="Times New Roman" w:hAnsi="Times New Roman"/>
          <w:sz w:val="28"/>
          <w:szCs w:val="28"/>
        </w:rPr>
        <w:t>Подпрограмме 3 "</w:t>
      </w:r>
      <w:r w:rsidR="00C81EB9">
        <w:rPr>
          <w:rFonts w:ascii="Times New Roman" w:hAnsi="Times New Roman"/>
          <w:sz w:val="28"/>
          <w:szCs w:val="28"/>
        </w:rPr>
        <w:t>Комплексное</w:t>
      </w:r>
      <w:r w:rsidRPr="0042012C">
        <w:rPr>
          <w:rFonts w:ascii="Times New Roman" w:hAnsi="Times New Roman"/>
          <w:sz w:val="28"/>
          <w:szCs w:val="28"/>
        </w:rPr>
        <w:t xml:space="preserve"> развитие территории Сабского сельского поселения" расходов нет и не запланировано.</w:t>
      </w:r>
    </w:p>
    <w:p w:rsidR="006568F5" w:rsidRPr="0042012C" w:rsidRDefault="00A57278" w:rsidP="006568F5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       </w:t>
      </w:r>
      <w:r w:rsidRPr="0042012C">
        <w:rPr>
          <w:rFonts w:ascii="Times New Roman" w:hAnsi="Times New Roman"/>
          <w:sz w:val="28"/>
          <w:szCs w:val="28"/>
        </w:rPr>
        <w:br/>
        <w:t xml:space="preserve">                 </w:t>
      </w:r>
      <w:r w:rsidR="006568F5" w:rsidRPr="0042012C">
        <w:rPr>
          <w:rFonts w:ascii="Times New Roman" w:hAnsi="Times New Roman"/>
          <w:sz w:val="28"/>
          <w:szCs w:val="28"/>
        </w:rPr>
        <w:t xml:space="preserve">По подпрограмме 4 «Обеспечение защиты населения и территории МО Сабское сельское поселение от чрезвычайных ситуаций» мероприятия: </w:t>
      </w:r>
    </w:p>
    <w:p w:rsidR="006568F5" w:rsidRPr="0042012C" w:rsidRDefault="006568F5" w:rsidP="006568F5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 xml:space="preserve">- </w:t>
      </w:r>
      <w:r w:rsidR="00461ADF" w:rsidRPr="0042012C">
        <w:rPr>
          <w:rFonts w:ascii="Times New Roman" w:hAnsi="Times New Roman"/>
          <w:b/>
          <w:i/>
          <w:sz w:val="28"/>
          <w:szCs w:val="28"/>
        </w:rPr>
        <w:t xml:space="preserve">осуществление мероприятий по обеспечению первичных мер пожарной безопасности в границах </w:t>
      </w:r>
      <w:r w:rsidR="008956EB" w:rsidRPr="0042012C">
        <w:rPr>
          <w:rFonts w:ascii="Times New Roman" w:hAnsi="Times New Roman"/>
          <w:b/>
          <w:i/>
          <w:sz w:val="28"/>
          <w:szCs w:val="28"/>
        </w:rPr>
        <w:t>населенных пунктов поселения</w:t>
      </w:r>
      <w:r w:rsidR="008956EB" w:rsidRPr="0042012C">
        <w:rPr>
          <w:rFonts w:ascii="Times New Roman" w:hAnsi="Times New Roman"/>
          <w:sz w:val="28"/>
          <w:szCs w:val="28"/>
        </w:rPr>
        <w:t xml:space="preserve"> за  20</w:t>
      </w:r>
      <w:r w:rsidR="00BA1A01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израсходовано </w:t>
      </w:r>
      <w:r w:rsidR="00D155D0">
        <w:rPr>
          <w:rFonts w:ascii="Times New Roman" w:hAnsi="Times New Roman"/>
          <w:sz w:val="28"/>
          <w:szCs w:val="28"/>
        </w:rPr>
        <w:t>60 000,00</w:t>
      </w:r>
      <w:r w:rsidRPr="0042012C">
        <w:rPr>
          <w:rFonts w:ascii="Times New Roman" w:hAnsi="Times New Roman"/>
          <w:sz w:val="28"/>
          <w:szCs w:val="28"/>
        </w:rPr>
        <w:t xml:space="preserve"> руб., что составляет  100%.  </w:t>
      </w:r>
    </w:p>
    <w:p w:rsidR="006568F5" w:rsidRPr="0042012C" w:rsidRDefault="006568F5" w:rsidP="006568F5">
      <w:pPr>
        <w:rPr>
          <w:rFonts w:ascii="Times New Roman" w:hAnsi="Times New Roman"/>
          <w:sz w:val="28"/>
          <w:szCs w:val="28"/>
        </w:rPr>
      </w:pPr>
    </w:p>
    <w:p w:rsidR="00922CFE" w:rsidRDefault="00913BCB" w:rsidP="00922CFE">
      <w:pPr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lastRenderedPageBreak/>
        <w:t xml:space="preserve">             По подпрограмме 5 «Формирование комфортной городской среды» </w:t>
      </w:r>
      <w:r w:rsidR="00922CFE" w:rsidRPr="0042012C">
        <w:rPr>
          <w:rFonts w:ascii="Times New Roman" w:hAnsi="Times New Roman"/>
          <w:sz w:val="28"/>
          <w:szCs w:val="28"/>
        </w:rPr>
        <w:t>расходов нет и не запланировано.</w:t>
      </w:r>
    </w:p>
    <w:p w:rsidR="00922CFE" w:rsidRDefault="00922CFE" w:rsidP="00922CFE">
      <w:pPr>
        <w:jc w:val="both"/>
        <w:rPr>
          <w:rFonts w:ascii="Times New Roman" w:hAnsi="Times New Roman"/>
          <w:sz w:val="28"/>
          <w:szCs w:val="28"/>
        </w:rPr>
      </w:pPr>
    </w:p>
    <w:p w:rsidR="006568F5" w:rsidRPr="0042012C" w:rsidRDefault="006568F5" w:rsidP="00922CFE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2012C">
        <w:rPr>
          <w:rFonts w:ascii="Times New Roman" w:hAnsi="Times New Roman"/>
          <w:sz w:val="28"/>
          <w:szCs w:val="28"/>
        </w:rPr>
        <w:t>Согласно принятой муниципальной программе и</w:t>
      </w:r>
      <w:r w:rsidR="008956EB" w:rsidRPr="0042012C">
        <w:rPr>
          <w:rFonts w:ascii="Times New Roman" w:hAnsi="Times New Roman"/>
          <w:sz w:val="28"/>
          <w:szCs w:val="28"/>
        </w:rPr>
        <w:t xml:space="preserve"> заключенным соглашениям на 20</w:t>
      </w:r>
      <w:r w:rsidR="00BA1A01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 </w:t>
      </w:r>
      <w:r w:rsidR="004E3EFF" w:rsidRPr="00420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объемы закупок по итогам проведения электронного аукциона, запланирован на общую сумму </w:t>
      </w:r>
      <w:r w:rsidR="00D155D0">
        <w:rPr>
          <w:rStyle w:val="cs23fb0664"/>
          <w:rFonts w:ascii="Times New Roman" w:hAnsi="Times New Roman"/>
          <w:color w:val="000000"/>
          <w:sz w:val="28"/>
          <w:szCs w:val="28"/>
        </w:rPr>
        <w:t>1 121 319,00</w:t>
      </w:r>
      <w:r w:rsidR="00F74EB8">
        <w:rPr>
          <w:rStyle w:val="cs23fb0664"/>
          <w:rFonts w:ascii="Tahoma" w:hAnsi="Tahoma" w:cs="Tahoma"/>
          <w:color w:val="000000"/>
          <w:sz w:val="18"/>
          <w:szCs w:val="18"/>
        </w:rPr>
        <w:t xml:space="preserve"> </w:t>
      </w:r>
      <w:r w:rsidR="004E3EFF" w:rsidRPr="00420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рублей</w:t>
      </w:r>
      <w:r w:rsidR="00AD7D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4E3EFF" w:rsidRPr="00420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исполнен на общую сумму </w:t>
      </w:r>
      <w:r w:rsidR="00D155D0">
        <w:rPr>
          <w:rStyle w:val="cs23fb0664"/>
          <w:rFonts w:ascii="Times New Roman" w:hAnsi="Times New Roman"/>
          <w:color w:val="000000"/>
          <w:sz w:val="28"/>
          <w:szCs w:val="28"/>
        </w:rPr>
        <w:t>1 121 300,</w:t>
      </w:r>
      <w:r w:rsidR="0047611A">
        <w:rPr>
          <w:rStyle w:val="cs23fb0664"/>
          <w:rFonts w:ascii="Times New Roman" w:hAnsi="Times New Roman"/>
          <w:color w:val="000000"/>
          <w:sz w:val="28"/>
          <w:szCs w:val="28"/>
        </w:rPr>
        <w:t>00</w:t>
      </w:r>
      <w:r w:rsidR="00F74EB8">
        <w:rPr>
          <w:rStyle w:val="cs23fb0664"/>
          <w:rFonts w:ascii="Tahoma" w:hAnsi="Tahoma" w:cs="Tahoma"/>
          <w:color w:val="000000"/>
          <w:sz w:val="18"/>
          <w:szCs w:val="18"/>
        </w:rPr>
        <w:t xml:space="preserve"> </w:t>
      </w:r>
      <w:r w:rsidR="00D155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рублей</w:t>
      </w:r>
      <w:r w:rsidR="004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экономии</w:t>
      </w:r>
      <w:r w:rsidR="004E3EFF" w:rsidRPr="004201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155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составила 19,00 рублей</w:t>
      </w:r>
      <w:r w:rsidR="004761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6568F5" w:rsidRPr="0042012C" w:rsidRDefault="006568F5" w:rsidP="006568F5">
      <w:pPr>
        <w:rPr>
          <w:rFonts w:ascii="Times New Roman" w:hAnsi="Times New Roman"/>
          <w:sz w:val="28"/>
          <w:szCs w:val="28"/>
        </w:rPr>
      </w:pPr>
    </w:p>
    <w:p w:rsidR="006568F5" w:rsidRPr="0042012C" w:rsidRDefault="006568F5" w:rsidP="006568F5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 xml:space="preserve">Сведения о достижении значений показателей (индикаторов) </w:t>
      </w:r>
    </w:p>
    <w:p w:rsidR="006568F5" w:rsidRPr="0042012C" w:rsidRDefault="006568F5" w:rsidP="006568F5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муниципальной программы.</w:t>
      </w:r>
    </w:p>
    <w:p w:rsidR="006568F5" w:rsidRPr="0042012C" w:rsidRDefault="006568F5" w:rsidP="006568F5">
      <w:pPr>
        <w:widowControl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568F5" w:rsidRPr="0042012C" w:rsidRDefault="006568F5" w:rsidP="006568F5">
      <w:pPr>
        <w:widowControl w:val="0"/>
        <w:tabs>
          <w:tab w:val="left" w:pos="737"/>
        </w:tabs>
        <w:ind w:firstLine="540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ab/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6568F5" w:rsidRPr="0042012C" w:rsidRDefault="006568F5" w:rsidP="006568F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В</w:t>
      </w:r>
      <w:r w:rsidR="00ED2273" w:rsidRPr="0042012C">
        <w:rPr>
          <w:rFonts w:ascii="Times New Roman" w:hAnsi="Times New Roman"/>
          <w:sz w:val="28"/>
          <w:szCs w:val="28"/>
        </w:rPr>
        <w:t xml:space="preserve"> 20</w:t>
      </w:r>
      <w:r w:rsidR="00AD7D5C">
        <w:rPr>
          <w:rFonts w:ascii="Times New Roman" w:hAnsi="Times New Roman"/>
          <w:sz w:val="28"/>
          <w:szCs w:val="28"/>
        </w:rPr>
        <w:t>2</w:t>
      </w:r>
      <w:r w:rsidR="00D155D0">
        <w:rPr>
          <w:rFonts w:ascii="Times New Roman" w:hAnsi="Times New Roman"/>
          <w:sz w:val="28"/>
          <w:szCs w:val="28"/>
        </w:rPr>
        <w:t>4</w:t>
      </w:r>
      <w:r w:rsidRPr="0042012C">
        <w:rPr>
          <w:rFonts w:ascii="Times New Roman" w:hAnsi="Times New Roman"/>
          <w:sz w:val="28"/>
          <w:szCs w:val="28"/>
        </w:rPr>
        <w:t xml:space="preserve"> году было запланировано достижение </w:t>
      </w:r>
      <w:r w:rsidR="00A93BDD">
        <w:rPr>
          <w:rFonts w:ascii="Times New Roman" w:hAnsi="Times New Roman"/>
          <w:sz w:val="28"/>
          <w:szCs w:val="28"/>
        </w:rPr>
        <w:t>одного показателя (индикатора</w:t>
      </w:r>
      <w:r w:rsidRPr="0042012C">
        <w:rPr>
          <w:rFonts w:ascii="Times New Roman" w:hAnsi="Times New Roman"/>
          <w:sz w:val="28"/>
          <w:szCs w:val="28"/>
        </w:rPr>
        <w:t>).</w:t>
      </w:r>
    </w:p>
    <w:p w:rsidR="006568F5" w:rsidRPr="0042012C" w:rsidRDefault="006568F5" w:rsidP="006568F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Фактический показатель «Количество дорог общего пользования, протяженность, состояние покрытия»  состояние покрытия удовлетворительное, число отр</w:t>
      </w:r>
      <w:r w:rsidR="00ED2273" w:rsidRPr="0042012C">
        <w:rPr>
          <w:rFonts w:ascii="Times New Roman" w:hAnsi="Times New Roman"/>
          <w:sz w:val="28"/>
          <w:szCs w:val="28"/>
        </w:rPr>
        <w:t xml:space="preserve">емонтированных дорог составило </w:t>
      </w:r>
      <w:r w:rsidR="00A93BDD">
        <w:rPr>
          <w:rFonts w:ascii="Times New Roman" w:hAnsi="Times New Roman"/>
          <w:sz w:val="28"/>
          <w:szCs w:val="28"/>
        </w:rPr>
        <w:t>3</w:t>
      </w:r>
      <w:r w:rsidRPr="006E047F">
        <w:rPr>
          <w:rFonts w:ascii="Times New Roman" w:hAnsi="Times New Roman"/>
          <w:sz w:val="28"/>
          <w:szCs w:val="28"/>
        </w:rPr>
        <w:t xml:space="preserve"> едини</w:t>
      </w:r>
      <w:r w:rsidR="00BF3E66" w:rsidRPr="006E047F">
        <w:rPr>
          <w:rFonts w:ascii="Times New Roman" w:hAnsi="Times New Roman"/>
          <w:sz w:val="28"/>
          <w:szCs w:val="28"/>
        </w:rPr>
        <w:t>ц</w:t>
      </w:r>
      <w:r w:rsidR="00ED2273" w:rsidRPr="006E047F">
        <w:rPr>
          <w:rFonts w:ascii="Times New Roman" w:hAnsi="Times New Roman"/>
          <w:sz w:val="28"/>
          <w:szCs w:val="28"/>
        </w:rPr>
        <w:t>ы</w:t>
      </w:r>
      <w:r w:rsidRPr="006E047F">
        <w:rPr>
          <w:rFonts w:ascii="Times New Roman" w:hAnsi="Times New Roman"/>
          <w:sz w:val="28"/>
          <w:szCs w:val="28"/>
        </w:rPr>
        <w:t>.</w:t>
      </w:r>
      <w:r w:rsidRPr="0042012C">
        <w:rPr>
          <w:rFonts w:ascii="Times New Roman" w:hAnsi="Times New Roman"/>
          <w:sz w:val="28"/>
          <w:szCs w:val="28"/>
        </w:rPr>
        <w:t xml:space="preserve"> </w:t>
      </w:r>
    </w:p>
    <w:p w:rsidR="00BF1A10" w:rsidRPr="00D155D0" w:rsidRDefault="00BF1A10" w:rsidP="00D155D0">
      <w:pPr>
        <w:rPr>
          <w:rFonts w:ascii="Times New Roman" w:hAnsi="Times New Roman"/>
          <w:color w:val="000000"/>
          <w:sz w:val="28"/>
          <w:szCs w:val="28"/>
        </w:rPr>
      </w:pPr>
      <w:r w:rsidRPr="0042012C"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6568F5" w:rsidRPr="0042012C" w:rsidRDefault="006568F5" w:rsidP="00BF1A10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42012C">
        <w:rPr>
          <w:rFonts w:ascii="Times New Roman" w:hAnsi="Times New Roman"/>
          <w:b/>
          <w:sz w:val="28"/>
          <w:szCs w:val="28"/>
        </w:rPr>
        <w:t>Оценка эффективности реализации Программы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         Оценка эффективности реализации Программы (подпрограмм) проводится на основе оценки: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</w:t>
      </w:r>
      <w:r w:rsidR="001130EF">
        <w:rPr>
          <w:rFonts w:ascii="Times New Roman" w:hAnsi="Times New Roman"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>степени достижения целей и решения задач Программы (подпрограмм) путем сопоставления фактически достигнутых значений показателей программы подпрограммы) и их плановых значений;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>-</w:t>
      </w:r>
      <w:r w:rsidR="001130EF">
        <w:rPr>
          <w:rFonts w:ascii="Times New Roman" w:hAnsi="Times New Roman"/>
          <w:sz w:val="28"/>
          <w:szCs w:val="28"/>
        </w:rPr>
        <w:t xml:space="preserve"> </w:t>
      </w:r>
      <w:r w:rsidRPr="0042012C">
        <w:rPr>
          <w:rFonts w:ascii="Times New Roman" w:hAnsi="Times New Roman"/>
          <w:sz w:val="28"/>
          <w:szCs w:val="28"/>
        </w:rPr>
        <w:t xml:space="preserve">степени реализации мероприятий Программы (подпрограмм) – достижения ожидаемых непосредственных результатов их реализации – на основе сопоставления ожидаемых и фактически полученных непосредственных результатов реализации основных мероприятий программы (подпрограммы) по годам на основе ежегодных планов реализации Программы. 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Степень достижения целей (решения задач) Программы (подпрограммы) – </w:t>
      </w:r>
      <w:proofErr w:type="spellStart"/>
      <w:r w:rsidRPr="0042012C">
        <w:rPr>
          <w:rFonts w:ascii="Times New Roman" w:hAnsi="Times New Roman"/>
          <w:sz w:val="28"/>
          <w:szCs w:val="28"/>
        </w:rPr>
        <w:t>Сд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012C">
        <w:rPr>
          <w:rFonts w:ascii="Times New Roman" w:hAnsi="Times New Roman"/>
          <w:sz w:val="28"/>
          <w:szCs w:val="28"/>
        </w:rPr>
        <w:t>Сд=Зф</w:t>
      </w:r>
      <w:proofErr w:type="spellEnd"/>
      <w:r w:rsidRPr="0042012C">
        <w:rPr>
          <w:rFonts w:ascii="Times New Roman" w:hAnsi="Times New Roman"/>
          <w:sz w:val="28"/>
          <w:szCs w:val="28"/>
        </w:rPr>
        <w:t>/Зп×100 %,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Pr="0042012C">
        <w:rPr>
          <w:rFonts w:ascii="Times New Roman" w:hAnsi="Times New Roman"/>
          <w:sz w:val="28"/>
          <w:szCs w:val="28"/>
        </w:rPr>
        <w:t>Зф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- фактическое значение показателя Программы (подпрограммы);</w:t>
      </w:r>
    </w:p>
    <w:p w:rsidR="006568F5" w:rsidRPr="0042012C" w:rsidRDefault="006568F5" w:rsidP="006568F5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012C">
        <w:rPr>
          <w:rFonts w:ascii="Times New Roman" w:hAnsi="Times New Roman"/>
          <w:sz w:val="28"/>
          <w:szCs w:val="28"/>
        </w:rPr>
        <w:t>Зп</w:t>
      </w:r>
      <w:proofErr w:type="spellEnd"/>
      <w:r w:rsidRPr="0042012C">
        <w:rPr>
          <w:rFonts w:ascii="Times New Roman" w:hAnsi="Times New Roman"/>
          <w:sz w:val="28"/>
          <w:szCs w:val="28"/>
        </w:rPr>
        <w:t xml:space="preserve"> - плановое значение показателя Программы (подпрограммы).</w:t>
      </w:r>
    </w:p>
    <w:p w:rsidR="006568F5" w:rsidRPr="0042012C" w:rsidRDefault="006568F5" w:rsidP="006568F5">
      <w:pPr>
        <w:rPr>
          <w:rFonts w:ascii="Times New Roman" w:hAnsi="Times New Roman"/>
          <w:sz w:val="28"/>
          <w:szCs w:val="28"/>
        </w:rPr>
      </w:pPr>
      <w:r w:rsidRPr="0042012C">
        <w:rPr>
          <w:rFonts w:ascii="Times New Roman" w:hAnsi="Times New Roman"/>
          <w:sz w:val="28"/>
          <w:szCs w:val="28"/>
        </w:rPr>
        <w:t xml:space="preserve">  Оценка  эффективности реализации Программы представлена в таблице 1</w:t>
      </w:r>
    </w:p>
    <w:p w:rsidR="006568F5" w:rsidRPr="001D3B73" w:rsidRDefault="006568F5" w:rsidP="006568F5">
      <w:pPr>
        <w:tabs>
          <w:tab w:val="left" w:pos="4275"/>
        </w:tabs>
        <w:ind w:firstLine="709"/>
        <w:jc w:val="both"/>
        <w:rPr>
          <w:rFonts w:asciiTheme="minorHAnsi" w:hAnsiTheme="minorHAnsi"/>
          <w:kern w:val="2"/>
          <w:sz w:val="28"/>
          <w:szCs w:val="28"/>
        </w:rPr>
      </w:pPr>
      <w:r w:rsidRPr="0042012C">
        <w:rPr>
          <w:rFonts w:ascii="Times New Roman" w:hAnsi="Times New Roman"/>
          <w:kern w:val="2"/>
          <w:sz w:val="28"/>
          <w:szCs w:val="28"/>
        </w:rPr>
        <w:t>В результате проведения оценки эффективности установлено, что  реализаци</w:t>
      </w:r>
      <w:r w:rsidR="00BF3E66" w:rsidRPr="0042012C">
        <w:rPr>
          <w:rFonts w:ascii="Times New Roman" w:hAnsi="Times New Roman"/>
          <w:kern w:val="2"/>
          <w:sz w:val="28"/>
          <w:szCs w:val="28"/>
        </w:rPr>
        <w:t>я муниципальной программы в 20</w:t>
      </w:r>
      <w:r w:rsidR="00AD7D5C">
        <w:rPr>
          <w:rFonts w:ascii="Times New Roman" w:hAnsi="Times New Roman"/>
          <w:kern w:val="2"/>
          <w:sz w:val="28"/>
          <w:szCs w:val="28"/>
        </w:rPr>
        <w:t>2</w:t>
      </w:r>
      <w:r w:rsidR="0047611A">
        <w:rPr>
          <w:rFonts w:ascii="Times New Roman" w:hAnsi="Times New Roman"/>
          <w:kern w:val="2"/>
          <w:sz w:val="28"/>
          <w:szCs w:val="28"/>
        </w:rPr>
        <w:t>3</w:t>
      </w:r>
      <w:r w:rsidRPr="0042012C">
        <w:rPr>
          <w:rFonts w:ascii="Times New Roman" w:hAnsi="Times New Roman"/>
          <w:kern w:val="2"/>
          <w:sz w:val="28"/>
          <w:szCs w:val="28"/>
        </w:rPr>
        <w:t xml:space="preserve"> году по степени  достижения целей и решения задач оценивается как удовлетворительна</w:t>
      </w:r>
      <w:r w:rsidRPr="001D3B73">
        <w:rPr>
          <w:rFonts w:asciiTheme="minorHAnsi" w:hAnsiTheme="minorHAnsi"/>
          <w:kern w:val="2"/>
          <w:sz w:val="28"/>
          <w:szCs w:val="28"/>
        </w:rPr>
        <w:t>я.</w:t>
      </w:r>
    </w:p>
    <w:p w:rsidR="006568F5" w:rsidRDefault="006568F5" w:rsidP="006568F5">
      <w:pPr>
        <w:rPr>
          <w:sz w:val="28"/>
          <w:szCs w:val="28"/>
        </w:rPr>
      </w:pPr>
    </w:p>
    <w:p w:rsidR="00D155D0" w:rsidRDefault="00D155D0" w:rsidP="006568F5">
      <w:pPr>
        <w:rPr>
          <w:sz w:val="28"/>
          <w:szCs w:val="28"/>
        </w:rPr>
      </w:pPr>
    </w:p>
    <w:p w:rsidR="00D155D0" w:rsidRDefault="00D155D0" w:rsidP="006568F5">
      <w:pPr>
        <w:rPr>
          <w:sz w:val="28"/>
          <w:szCs w:val="28"/>
        </w:rPr>
      </w:pPr>
    </w:p>
    <w:p w:rsidR="006568F5" w:rsidRDefault="006568F5" w:rsidP="006568F5">
      <w:pPr>
        <w:rPr>
          <w:sz w:val="28"/>
          <w:szCs w:val="28"/>
        </w:rPr>
      </w:pPr>
    </w:p>
    <w:p w:rsidR="006568F5" w:rsidRDefault="006568F5" w:rsidP="006568F5">
      <w:pPr>
        <w:jc w:val="right"/>
        <w:rPr>
          <w:bCs/>
        </w:rPr>
      </w:pPr>
      <w:r>
        <w:lastRenderedPageBreak/>
        <w:t>Таблица 1</w:t>
      </w:r>
    </w:p>
    <w:p w:rsidR="006568F5" w:rsidRDefault="006568F5" w:rsidP="006568F5">
      <w:pPr>
        <w:jc w:val="right"/>
        <w:rPr>
          <w:bCs/>
        </w:rPr>
      </w:pPr>
    </w:p>
    <w:tbl>
      <w:tblPr>
        <w:tblW w:w="9498" w:type="dxa"/>
        <w:tblInd w:w="-743" w:type="dxa"/>
        <w:tblLayout w:type="fixed"/>
        <w:tblLook w:val="04A0"/>
      </w:tblPr>
      <w:tblGrid>
        <w:gridCol w:w="1985"/>
        <w:gridCol w:w="1535"/>
        <w:gridCol w:w="1869"/>
        <w:gridCol w:w="1558"/>
        <w:gridCol w:w="1709"/>
        <w:gridCol w:w="842"/>
      </w:tblGrid>
      <w:tr w:rsidR="00161689" w:rsidTr="00BC4027">
        <w:trPr>
          <w:trHeight w:val="126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61689" w:rsidTr="00BC4027">
        <w:trPr>
          <w:gridAfter w:val="4"/>
          <w:wAfter w:w="5978" w:type="dxa"/>
          <w:trHeight w:val="165"/>
        </w:trPr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1689" w:rsidRDefault="00161689">
            <w:pPr>
              <w:rPr>
                <w:color w:val="000000"/>
              </w:rPr>
            </w:pPr>
          </w:p>
        </w:tc>
      </w:tr>
      <w:tr w:rsidR="00161689" w:rsidTr="00BC4027">
        <w:trPr>
          <w:trHeight w:val="157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1689" w:rsidTr="00BC4027">
        <w:trPr>
          <w:trHeight w:val="94"/>
        </w:trPr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1689" w:rsidRDefault="0016168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61689" w:rsidTr="00BC4027">
        <w:trPr>
          <w:trHeight w:val="904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программы, подпрограммы</w:t>
            </w:r>
          </w:p>
          <w:p w:rsidR="00161689" w:rsidRPr="00161689" w:rsidRDefault="00161689" w:rsidP="00161689"/>
          <w:p w:rsidR="00161689" w:rsidRDefault="00161689" w:rsidP="00161689"/>
          <w:p w:rsidR="00161689" w:rsidRPr="00161689" w:rsidRDefault="00161689" w:rsidP="00161689">
            <w:pPr>
              <w:ind w:firstLine="708"/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целевой статьи расходов по бюджетной классификации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бюджетной </w:t>
            </w:r>
            <w:proofErr w:type="spellStart"/>
            <w:r>
              <w:rPr>
                <w:color w:val="000000"/>
              </w:rPr>
              <w:t>росписью</w:t>
            </w:r>
            <w:proofErr w:type="gramStart"/>
            <w:r>
              <w:rPr>
                <w:color w:val="000000"/>
              </w:rPr>
              <w:t>,с</w:t>
            </w:r>
            <w:proofErr w:type="spellEnd"/>
            <w:proofErr w:type="gramEnd"/>
            <w:r>
              <w:rPr>
                <w:color w:val="000000"/>
              </w:rPr>
              <w:t xml:space="preserve"> учетом изменений, руб.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Исполнено,</w:t>
            </w:r>
            <w:r>
              <w:rPr>
                <w:color w:val="000000"/>
              </w:rPr>
              <w:br/>
              <w:t>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</w:tr>
      <w:tr w:rsidR="00161689" w:rsidTr="00BC4027">
        <w:trPr>
          <w:trHeight w:val="136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1689" w:rsidRDefault="00161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</w:t>
            </w:r>
            <w:r w:rsidR="00C81EB9">
              <w:rPr>
                <w:color w:val="000000"/>
              </w:rPr>
              <w:t>Комплексное</w:t>
            </w:r>
            <w:r>
              <w:rPr>
                <w:color w:val="000000"/>
              </w:rPr>
              <w:t xml:space="preserve"> развитие Сабского сельского поселения Волосовского муниципального района Ленинградской области"</w:t>
            </w:r>
          </w:p>
        </w:tc>
        <w:tc>
          <w:tcPr>
            <w:tcW w:w="1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587C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61689">
              <w:rPr>
                <w:color w:val="000000"/>
              </w:rPr>
              <w:t>300000000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11 096 667,99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10 565 390,87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</w:tr>
      <w:tr w:rsidR="00161689" w:rsidTr="00BC4027">
        <w:trPr>
          <w:trHeight w:val="49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"Дорожное хозяйство Сабского сельского поселения"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0000000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8 509 758,63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7 999 231,51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0500000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«Строительство, капитальный ремонт, ремонт и содержание автомобильных дорог общего пользования»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14CC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8 509 758,63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14CC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7 999 231,51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14CC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94,0</w:t>
            </w:r>
          </w:p>
        </w:tc>
      </w:tr>
      <w:tr w:rsidR="00161689" w:rsidTr="00BC4027">
        <w:trPr>
          <w:trHeight w:val="661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 w:rsidP="002B7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05031</w:t>
            </w:r>
            <w:r w:rsidR="002B7FB7">
              <w:rPr>
                <w:color w:val="000000"/>
              </w:rPr>
              <w:t>5</w:t>
            </w:r>
            <w:r w:rsidR="00161689">
              <w:rPr>
                <w:color w:val="000000"/>
              </w:rPr>
              <w:t>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 w:rsidP="002B7F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</w:t>
            </w:r>
            <w:r w:rsidR="002B7FB7">
              <w:rPr>
                <w:color w:val="000000"/>
              </w:rPr>
              <w:t>текущему ремонту</w:t>
            </w:r>
            <w:r>
              <w:rPr>
                <w:color w:val="000000"/>
              </w:rPr>
              <w:t xml:space="preserve"> дорог общего пользования муниципального значения и сооружений на них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922CFE">
              <w:rPr>
                <w:color w:val="000000"/>
              </w:rPr>
              <w:t>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22CFE">
              <w:rPr>
                <w:color w:val="000000"/>
              </w:rPr>
              <w:t> 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130EF">
              <w:rPr>
                <w:color w:val="000000"/>
              </w:rPr>
              <w:t>0</w:t>
            </w:r>
            <w:r w:rsidR="002014CC">
              <w:rPr>
                <w:color w:val="000000"/>
              </w:rPr>
              <w:t>,0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2B7FB7">
              <w:rPr>
                <w:color w:val="000000"/>
              </w:rPr>
              <w:t>0503160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2B7FB7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 дорог общего пользования муниципального значения и сооружений на них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743926" w:rsidP="002B7F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5 906 919,63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5 406 392,51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91,5</w:t>
            </w:r>
          </w:p>
        </w:tc>
      </w:tr>
      <w:tr w:rsidR="00161689" w:rsidTr="00BC4027">
        <w:trPr>
          <w:trHeight w:val="2147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 w:rsidP="001D3B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BF1A10">
              <w:rPr>
                <w:color w:val="000000"/>
              </w:rPr>
              <w:t>05</w:t>
            </w:r>
            <w:r w:rsidR="00BF1A10">
              <w:rPr>
                <w:color w:val="000000"/>
                <w:lang w:val="en-US"/>
              </w:rPr>
              <w:t>S</w:t>
            </w:r>
            <w:r w:rsidR="001D3B73">
              <w:rPr>
                <w:color w:val="000000"/>
              </w:rPr>
              <w:t>466</w:t>
            </w:r>
            <w:r w:rsidR="00161689">
              <w:rPr>
                <w:color w:val="000000"/>
              </w:rPr>
              <w:t>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922CFE" w:rsidP="001130EF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реализации</w:t>
            </w:r>
            <w:r w:rsidR="00161689">
              <w:rPr>
                <w:color w:val="000000"/>
              </w:rPr>
              <w:t xml:space="preserve"> областного закона от </w:t>
            </w:r>
            <w:r w:rsidR="001D3B73" w:rsidRPr="001D3B73">
              <w:rPr>
                <w:color w:val="000000"/>
              </w:rPr>
              <w:t>15 января 2018 года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1 121 300,00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 w:rsidP="00587C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1 121 300,00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1130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161689" w:rsidTr="00BC4027">
        <w:trPr>
          <w:trHeight w:val="218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B75B70" w:rsidP="001D3B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BF1A10">
              <w:rPr>
                <w:color w:val="000000"/>
              </w:rPr>
              <w:t>05S</w:t>
            </w:r>
            <w:r w:rsidR="00BF1A10">
              <w:rPr>
                <w:color w:val="000000"/>
                <w:lang w:val="en-US"/>
              </w:rPr>
              <w:t>4</w:t>
            </w:r>
            <w:r w:rsidR="001D3B73">
              <w:rPr>
                <w:color w:val="000000"/>
              </w:rPr>
              <w:t>77</w:t>
            </w:r>
            <w:r w:rsidR="00161689">
              <w:rPr>
                <w:color w:val="000000"/>
              </w:rPr>
              <w:t>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B75B70" w:rsidP="001D3B73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реализации</w:t>
            </w:r>
            <w:r w:rsidR="00161689">
              <w:rPr>
                <w:color w:val="000000"/>
              </w:rPr>
              <w:t xml:space="preserve"> областного закона от </w:t>
            </w:r>
            <w:r w:rsidR="001D3B73" w:rsidRPr="001D3B73">
              <w:rPr>
                <w:color w:val="000000"/>
              </w:rPr>
              <w:t>28.12.2018 №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74392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1 461 539,00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 w:rsidP="001130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1 461 539,00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BF1A1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161689" w:rsidTr="00BC4027">
        <w:trPr>
          <w:trHeight w:val="495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C53A51" w:rsidRDefault="00161689">
            <w:pPr>
              <w:rPr>
                <w:color w:val="000000"/>
              </w:rPr>
            </w:pPr>
            <w:r w:rsidRPr="00C53A51">
              <w:rPr>
                <w:color w:val="000000"/>
              </w:rPr>
              <w:t>Подпрограмма "Жилищно-коммунальное хозяйство Сабского сельского поселения"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C53A51" w:rsidRDefault="00B75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 w:rsidRPr="00C53A51">
              <w:rPr>
                <w:color w:val="000000"/>
              </w:rPr>
              <w:t>0000000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C53A51" w:rsidRDefault="00161689">
            <w:pPr>
              <w:rPr>
                <w:color w:val="000000"/>
              </w:rPr>
            </w:pPr>
            <w:r w:rsidRPr="00C53A51"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2 268 986,28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2 188 236,28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C53A51" w:rsidRDefault="005F7457" w:rsidP="00A427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B75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3100000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«Мероприятия в области </w:t>
            </w:r>
            <w:r>
              <w:rPr>
                <w:color w:val="000000"/>
              </w:rPr>
              <w:lastRenderedPageBreak/>
              <w:t>жилищного хозяйства муниципального образования»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74392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317 923,08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317 923,08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A2D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75B70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>
            <w:pPr>
              <w:rPr>
                <w:color w:val="00000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6343103520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 w:rsidP="009C053A">
            <w:pPr>
              <w:rPr>
                <w:color w:val="000000"/>
              </w:rPr>
            </w:pPr>
            <w:r w:rsidRPr="009C053A">
              <w:rPr>
                <w:color w:val="000000"/>
              </w:rPr>
              <w:t>Мероприятия в области жилищного хозяйства муниципального образования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Pr="0020738A" w:rsidRDefault="00743926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5B70" w:rsidRPr="0020738A" w:rsidRDefault="005F7457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5B70" w:rsidRDefault="00B75B70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B75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3200000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в области коммунального хозяйства муниципального образования»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BC4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A2D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75B70" w:rsidTr="00BC4027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6343203540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Default="00B75B70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5B70" w:rsidRPr="0020738A" w:rsidRDefault="00BC4533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5B70" w:rsidRPr="0020738A" w:rsidRDefault="00BC4533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5B70" w:rsidRDefault="00B75B70" w:rsidP="00ED24C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61689" w:rsidTr="00BC4027">
        <w:trPr>
          <w:trHeight w:val="991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93BDD" w:rsidRDefault="00CC34DD">
            <w:pPr>
              <w:jc w:val="center"/>
              <w:rPr>
                <w:color w:val="000000"/>
              </w:rPr>
            </w:pPr>
            <w:r w:rsidRPr="00A93BDD">
              <w:rPr>
                <w:color w:val="000000"/>
              </w:rPr>
              <w:t>634</w:t>
            </w:r>
            <w:r w:rsidR="00161689" w:rsidRPr="00A93BDD">
              <w:rPr>
                <w:color w:val="000000"/>
              </w:rPr>
              <w:t>3300000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93BDD" w:rsidRDefault="00161689">
            <w:pPr>
              <w:rPr>
                <w:color w:val="000000"/>
              </w:rPr>
            </w:pPr>
            <w:r w:rsidRPr="00A93BDD">
              <w:rPr>
                <w:color w:val="000000"/>
              </w:rPr>
              <w:t>Основное мероприятие «Мероприятия по повышению благоустроенности муниципального образования»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93BDD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2 268 986,28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93BDD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2 188 236,28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 w:rsidP="00FE1D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</w:tr>
      <w:tr w:rsidR="00161689" w:rsidTr="00BC4027">
        <w:trPr>
          <w:trHeight w:val="115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3306010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 w:rsidP="005A2DD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содержанию уличного освещения населенных пунктов муниципального образования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1 419 868,86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1 419 868,86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BC4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161689" w:rsidTr="00BC4027">
        <w:trPr>
          <w:trHeight w:val="1298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3306030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 w:rsidP="005A2DD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сбора и вывоза бытовых отходов и мусора на территории населенных пунктов муниципального образования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245 000,00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 w:rsidP="002014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</w:tr>
      <w:tr w:rsidR="00161689" w:rsidTr="00BC4027">
        <w:trPr>
          <w:trHeight w:val="991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3306040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 w:rsidP="005A2DD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содержанию мест захоронения муниципального образования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867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5A2DD7">
              <w:rPr>
                <w:color w:val="000000"/>
              </w:rPr>
              <w:t>0,0</w:t>
            </w:r>
          </w:p>
        </w:tc>
      </w:tr>
      <w:tr w:rsidR="00161689" w:rsidTr="00BC4027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3306050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 w:rsidP="005A2DD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благоустройства территории поселения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316 591,00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 w:rsidP="002073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246 591,00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77,9</w:t>
            </w:r>
          </w:p>
        </w:tc>
      </w:tr>
      <w:tr w:rsidR="00161689" w:rsidTr="00BC4027">
        <w:trPr>
          <w:trHeight w:val="330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161689">
              <w:rPr>
                <w:color w:val="000000"/>
              </w:rPr>
              <w:t>3306060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благоустройству поселений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36 250,00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F7457" w:rsidP="005867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161689" w:rsidTr="00BC4027">
        <w:trPr>
          <w:trHeight w:val="1352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 w:rsidP="00FE1D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5A2DD7">
              <w:rPr>
                <w:color w:val="000000"/>
              </w:rPr>
              <w:t>33</w:t>
            </w:r>
            <w:r w:rsidR="005A2DD7">
              <w:rPr>
                <w:color w:val="000000"/>
                <w:lang w:val="en-US"/>
              </w:rPr>
              <w:t>S</w:t>
            </w:r>
            <w:r w:rsidR="005867D8">
              <w:rPr>
                <w:color w:val="000000"/>
              </w:rPr>
              <w:t>4</w:t>
            </w:r>
            <w:r w:rsidR="006F766D">
              <w:rPr>
                <w:color w:val="000000"/>
              </w:rPr>
              <w:t>88</w:t>
            </w:r>
            <w:r w:rsidR="00161689">
              <w:rPr>
                <w:color w:val="000000"/>
              </w:rPr>
              <w:t>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6F766D" w:rsidRDefault="00CC34DD" w:rsidP="00FE1D5C">
            <w:pPr>
              <w:rPr>
                <w:color w:val="000000"/>
              </w:rPr>
            </w:pPr>
            <w:r w:rsidRPr="006F766D">
              <w:rPr>
                <w:color w:val="000000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6F76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210 526,42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A42784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210 526,42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Default="005A2D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161689" w:rsidTr="00BC4027">
        <w:trPr>
          <w:trHeight w:val="661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"Обеспечение защиты населения и территории муниципального образования от чрезвычайных ситуаций"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61689">
              <w:rPr>
                <w:color w:val="000000"/>
              </w:rPr>
              <w:t>340000000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Default="001616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20738A" w:rsidRDefault="005F745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61689" w:rsidRPr="00B76CA1" w:rsidRDefault="00BC4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C34DD" w:rsidTr="00BC4027">
        <w:trPr>
          <w:trHeight w:val="115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6343400000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«Мероприятия по предупреждению чрезвычайных ситуаций и подготовке населения к действиям в чрезвычайных ситуациях»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Pr="0020738A" w:rsidRDefault="005F7457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C34DD" w:rsidRPr="0020738A" w:rsidRDefault="005F7457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C34DD" w:rsidRPr="00B76CA1" w:rsidRDefault="00BC4533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CC34DD" w:rsidTr="00BC4027">
        <w:trPr>
          <w:trHeight w:val="1156"/>
        </w:trPr>
        <w:tc>
          <w:tcPr>
            <w:tcW w:w="19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6343402170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Default="00CC34DD" w:rsidP="005A2DD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мероприятий по обеспечению первичных мер пожарной безопасности в границах поселения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34DD" w:rsidRPr="0020738A" w:rsidRDefault="005F7457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C34DD" w:rsidRPr="0020738A" w:rsidRDefault="005F7457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C34DD" w:rsidRPr="00B76CA1" w:rsidRDefault="00BC4533" w:rsidP="00A71A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6568F5" w:rsidRDefault="006568F5" w:rsidP="006568F5"/>
    <w:p w:rsidR="00013CCB" w:rsidRDefault="00013CCB"/>
    <w:sectPr w:rsidR="00013CCB" w:rsidSect="00D155D0">
      <w:pgSz w:w="11906" w:h="16838"/>
      <w:pgMar w:top="851" w:right="24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2428A"/>
    <w:multiLevelType w:val="hybridMultilevel"/>
    <w:tmpl w:val="D1BCC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68F5"/>
    <w:rsid w:val="00007E59"/>
    <w:rsid w:val="00013CCB"/>
    <w:rsid w:val="00083A0C"/>
    <w:rsid w:val="000C6F3B"/>
    <w:rsid w:val="000E55FD"/>
    <w:rsid w:val="000F3D72"/>
    <w:rsid w:val="00101480"/>
    <w:rsid w:val="001130EF"/>
    <w:rsid w:val="00115157"/>
    <w:rsid w:val="00161689"/>
    <w:rsid w:val="001644DC"/>
    <w:rsid w:val="001B0698"/>
    <w:rsid w:val="001C27FB"/>
    <w:rsid w:val="001D3B73"/>
    <w:rsid w:val="002014CC"/>
    <w:rsid w:val="0020738A"/>
    <w:rsid w:val="0023245C"/>
    <w:rsid w:val="002617C8"/>
    <w:rsid w:val="00266278"/>
    <w:rsid w:val="002731F9"/>
    <w:rsid w:val="002B274F"/>
    <w:rsid w:val="002B7FB7"/>
    <w:rsid w:val="002D2D05"/>
    <w:rsid w:val="002D4D1E"/>
    <w:rsid w:val="002E0CFA"/>
    <w:rsid w:val="00352FB8"/>
    <w:rsid w:val="00356124"/>
    <w:rsid w:val="00375AA9"/>
    <w:rsid w:val="003B6EC5"/>
    <w:rsid w:val="003E5C59"/>
    <w:rsid w:val="00403E74"/>
    <w:rsid w:val="004058F2"/>
    <w:rsid w:val="00406EA1"/>
    <w:rsid w:val="0041345B"/>
    <w:rsid w:val="0042012C"/>
    <w:rsid w:val="00424FAA"/>
    <w:rsid w:val="004259C6"/>
    <w:rsid w:val="00434DB0"/>
    <w:rsid w:val="00444080"/>
    <w:rsid w:val="00461ADF"/>
    <w:rsid w:val="0047611A"/>
    <w:rsid w:val="004870C5"/>
    <w:rsid w:val="00491B7C"/>
    <w:rsid w:val="004C1411"/>
    <w:rsid w:val="004E3EFF"/>
    <w:rsid w:val="004E4307"/>
    <w:rsid w:val="004E7BF2"/>
    <w:rsid w:val="00506A65"/>
    <w:rsid w:val="0051094E"/>
    <w:rsid w:val="0051410C"/>
    <w:rsid w:val="0057426E"/>
    <w:rsid w:val="005867D8"/>
    <w:rsid w:val="00587C44"/>
    <w:rsid w:val="00592EF5"/>
    <w:rsid w:val="005951CD"/>
    <w:rsid w:val="00596EB3"/>
    <w:rsid w:val="005A2DD7"/>
    <w:rsid w:val="005A3AD7"/>
    <w:rsid w:val="005B17F7"/>
    <w:rsid w:val="005B4B83"/>
    <w:rsid w:val="005E4283"/>
    <w:rsid w:val="005F7457"/>
    <w:rsid w:val="00614FD9"/>
    <w:rsid w:val="00652763"/>
    <w:rsid w:val="006568F5"/>
    <w:rsid w:val="006758D1"/>
    <w:rsid w:val="00683CA6"/>
    <w:rsid w:val="006C16EF"/>
    <w:rsid w:val="006E047F"/>
    <w:rsid w:val="006F766D"/>
    <w:rsid w:val="007072BA"/>
    <w:rsid w:val="00743926"/>
    <w:rsid w:val="007527D1"/>
    <w:rsid w:val="007821FA"/>
    <w:rsid w:val="00797399"/>
    <w:rsid w:val="007F2C85"/>
    <w:rsid w:val="008311A4"/>
    <w:rsid w:val="00870A45"/>
    <w:rsid w:val="008956EB"/>
    <w:rsid w:val="00895FBA"/>
    <w:rsid w:val="008E6BAE"/>
    <w:rsid w:val="009135AE"/>
    <w:rsid w:val="00913BCB"/>
    <w:rsid w:val="00922CFE"/>
    <w:rsid w:val="009610A9"/>
    <w:rsid w:val="009B1FE7"/>
    <w:rsid w:val="009B547A"/>
    <w:rsid w:val="009C053A"/>
    <w:rsid w:val="00A36759"/>
    <w:rsid w:val="00A42784"/>
    <w:rsid w:val="00A57278"/>
    <w:rsid w:val="00A657DF"/>
    <w:rsid w:val="00A93BDD"/>
    <w:rsid w:val="00AA2E16"/>
    <w:rsid w:val="00AA7FFE"/>
    <w:rsid w:val="00AD7D5C"/>
    <w:rsid w:val="00B15D75"/>
    <w:rsid w:val="00B25264"/>
    <w:rsid w:val="00B36275"/>
    <w:rsid w:val="00B75B70"/>
    <w:rsid w:val="00B76CA1"/>
    <w:rsid w:val="00B76F69"/>
    <w:rsid w:val="00B96BAB"/>
    <w:rsid w:val="00BA1A01"/>
    <w:rsid w:val="00BC0529"/>
    <w:rsid w:val="00BC4027"/>
    <w:rsid w:val="00BC4533"/>
    <w:rsid w:val="00BF1A10"/>
    <w:rsid w:val="00BF3E66"/>
    <w:rsid w:val="00BF40BA"/>
    <w:rsid w:val="00C057B8"/>
    <w:rsid w:val="00C15096"/>
    <w:rsid w:val="00C53A51"/>
    <w:rsid w:val="00C81EB9"/>
    <w:rsid w:val="00C875A4"/>
    <w:rsid w:val="00CC34DD"/>
    <w:rsid w:val="00D155D0"/>
    <w:rsid w:val="00D277F1"/>
    <w:rsid w:val="00DC565A"/>
    <w:rsid w:val="00E0725A"/>
    <w:rsid w:val="00E23EA9"/>
    <w:rsid w:val="00E42644"/>
    <w:rsid w:val="00E6439B"/>
    <w:rsid w:val="00E67366"/>
    <w:rsid w:val="00ED2273"/>
    <w:rsid w:val="00EE5D3C"/>
    <w:rsid w:val="00EF255E"/>
    <w:rsid w:val="00F14EC9"/>
    <w:rsid w:val="00F32D37"/>
    <w:rsid w:val="00F46ACD"/>
    <w:rsid w:val="00F5295C"/>
    <w:rsid w:val="00F74EB8"/>
    <w:rsid w:val="00F76D9E"/>
    <w:rsid w:val="00F83F3E"/>
    <w:rsid w:val="00F92749"/>
    <w:rsid w:val="00FD0C71"/>
    <w:rsid w:val="00FE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3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568F5"/>
    <w:pPr>
      <w:autoSpaceDE/>
      <w:autoSpaceDN/>
      <w:adjustRightInd/>
      <w:spacing w:after="60" w:line="276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rsid w:val="006568F5"/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Без интервала Знак"/>
    <w:link w:val="a6"/>
    <w:locked/>
    <w:rsid w:val="006568F5"/>
    <w:rPr>
      <w:rFonts w:ascii="Calibri" w:hAnsi="Calibri"/>
    </w:rPr>
  </w:style>
  <w:style w:type="paragraph" w:styleId="a6">
    <w:name w:val="No Spacing"/>
    <w:link w:val="a5"/>
    <w:qFormat/>
    <w:rsid w:val="006568F5"/>
    <w:pPr>
      <w:spacing w:after="0" w:line="240" w:lineRule="auto"/>
    </w:pPr>
    <w:rPr>
      <w:rFonts w:ascii="Calibri" w:hAnsi="Calibri"/>
    </w:rPr>
  </w:style>
  <w:style w:type="character" w:customStyle="1" w:styleId="ConsPlusNonformat">
    <w:name w:val="ConsPlusNonformat Знак"/>
    <w:link w:val="ConsPlusNonformat0"/>
    <w:locked/>
    <w:rsid w:val="006568F5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6568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customStyle="1" w:styleId="cs23fb0664">
    <w:name w:val="cs23fb0664"/>
    <w:basedOn w:val="a0"/>
    <w:rsid w:val="00614F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3BCBD-0452-40A5-B86B-FE1BBBE0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2150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39</cp:revision>
  <cp:lastPrinted>2025-03-18T12:01:00Z</cp:lastPrinted>
  <dcterms:created xsi:type="dcterms:W3CDTF">2020-03-11T13:45:00Z</dcterms:created>
  <dcterms:modified xsi:type="dcterms:W3CDTF">2025-03-18T12:01:00Z</dcterms:modified>
</cp:coreProperties>
</file>